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МІНІСТЕРСТВО СОЦІАЛЬНОЇ ПОЛІТИКИ УКРАЇНИ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ЛИСТ</w:t>
      </w:r>
      <w:r w:rsidRPr="00833417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br/>
      </w: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від 15.03.2016 р. № 272/13/84-16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Щодо над</w:t>
      </w:r>
      <w:bookmarkStart w:id="0" w:name="_GoBack"/>
      <w:bookmarkEnd w:id="0"/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ання матеріальної допомоги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Департаментом заробітної плати та умов праці розглянуто лист щодо виплати матеріальної допомоги для оздоровлення і повідомляє.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Умови оплати праці робітників селищної ради визначаються згідно з наказом Міністерства праці України від 02.10.96 р.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Відповідно до підпункту “з” пункту 2 зазначеного наказу передбачено надання працівникам матеріальної допомоги у розмірі середньомісячної заробітної плати працівника.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Право надавати робітникам селищної ради матеріальну допомогу в розмірі середньомісячної заробітної плати працівника надано керівникам зазначених органів у межах установленого фонду оплати праці.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Донарахування допомоги у наступному фінансовому році чинним законодавством не передбачено.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Органи державної влади фінансуються за рахунок бюджетних коштів в межах, визначених Бюджетним кодексом України та Законом України “Про Державний бюджет України” на відповідний рік.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Виплата двох і більше допомог впродовж одного календарного року не передбачена.</w:t>
      </w:r>
    </w:p>
    <w:p w:rsidR="00833417" w:rsidRPr="00833417" w:rsidRDefault="00833417" w:rsidP="00833417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uk-UA"/>
        </w:rPr>
        <w:t>Водночас зазначаємо, що листи Міністерства не є нормативно-правовими актами, за своєю природою вони носять інформаційний, роз’яснювальний та рекомендаційний характер і не повинні встановлювати нових правових норм.</w:t>
      </w:r>
    </w:p>
    <w:p w:rsidR="00833417" w:rsidRPr="00833417" w:rsidRDefault="00833417" w:rsidP="00833417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Директор Департаменту</w:t>
      </w:r>
    </w:p>
    <w:p w:rsidR="00833417" w:rsidRPr="00833417" w:rsidRDefault="00833417" w:rsidP="00833417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lang w:eastAsia="uk-UA"/>
        </w:rPr>
      </w:pPr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 xml:space="preserve">О. </w:t>
      </w:r>
      <w:proofErr w:type="spellStart"/>
      <w:r w:rsidRPr="0083341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Товстенко</w:t>
      </w:r>
      <w:proofErr w:type="spellEnd"/>
    </w:p>
    <w:p w:rsidR="00DA7FC5" w:rsidRDefault="00DA7FC5"/>
    <w:sectPr w:rsidR="00D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17"/>
    <w:rsid w:val="00833417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D97A-10BF-416F-8788-3A10EA02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225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53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593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175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25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0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222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65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948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081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2017-10-12T14:12:00Z</dcterms:created>
  <dcterms:modified xsi:type="dcterms:W3CDTF">2017-10-12T14:12:00Z</dcterms:modified>
</cp:coreProperties>
</file>