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48" w:rsidRPr="007F6548" w:rsidRDefault="007F6548" w:rsidP="007F6548">
      <w:pPr>
        <w:jc w:val="center"/>
      </w:pPr>
      <w:r w:rsidRPr="007F6548">
        <w:rPr>
          <w:b/>
          <w:bCs/>
        </w:rPr>
        <w:t>ДЕРЖАВНА ПОДАТКОВА СЛУЖБА УКРАЇНИ</w:t>
      </w:r>
    </w:p>
    <w:p w:rsidR="007F6548" w:rsidRPr="007F6548" w:rsidRDefault="007F6548" w:rsidP="007F6548">
      <w:pPr>
        <w:jc w:val="center"/>
      </w:pPr>
      <w:r w:rsidRPr="007F6548">
        <w:rPr>
          <w:b/>
          <w:bCs/>
        </w:rPr>
        <w:t>ІНДИВІДУАЛЬНА ПОДАТКОВА КОНСУЛЬТАЦІЯ</w:t>
      </w:r>
    </w:p>
    <w:p w:rsidR="007F6548" w:rsidRPr="007F6548" w:rsidRDefault="007F6548" w:rsidP="007F6548">
      <w:pPr>
        <w:jc w:val="center"/>
      </w:pPr>
      <w:proofErr w:type="spellStart"/>
      <w:r w:rsidRPr="007F6548">
        <w:rPr>
          <w:b/>
          <w:bCs/>
        </w:rPr>
        <w:t>від</w:t>
      </w:r>
      <w:proofErr w:type="spellEnd"/>
      <w:r w:rsidRPr="007F6548">
        <w:rPr>
          <w:b/>
          <w:bCs/>
        </w:rPr>
        <w:t xml:space="preserve"> 24.03.2021 р. № 1175/ІПК/99-00-21-03-02-06</w:t>
      </w:r>
    </w:p>
    <w:p w:rsidR="007F6548" w:rsidRPr="007F6548" w:rsidRDefault="007F6548" w:rsidP="007F6548">
      <w:proofErr w:type="spellStart"/>
      <w:r w:rsidRPr="007F6548">
        <w:t>Державна</w:t>
      </w:r>
      <w:proofErr w:type="spellEnd"/>
      <w:r w:rsidRPr="007F6548">
        <w:t xml:space="preserve"> </w:t>
      </w:r>
      <w:proofErr w:type="spellStart"/>
      <w:r w:rsidRPr="007F6548">
        <w:t>податкова</w:t>
      </w:r>
      <w:proofErr w:type="spellEnd"/>
      <w:r w:rsidRPr="007F6548">
        <w:t xml:space="preserve"> служба </w:t>
      </w:r>
      <w:proofErr w:type="spellStart"/>
      <w:r w:rsidRPr="007F6548">
        <w:t>України</w:t>
      </w:r>
      <w:proofErr w:type="spellEnd"/>
      <w:r w:rsidRPr="007F6548">
        <w:t xml:space="preserve"> </w:t>
      </w:r>
      <w:proofErr w:type="spellStart"/>
      <w:r w:rsidRPr="007F6548">
        <w:t>розглянула</w:t>
      </w:r>
      <w:proofErr w:type="spellEnd"/>
      <w:r w:rsidRPr="007F6548">
        <w:t xml:space="preserve"> </w:t>
      </w:r>
      <w:proofErr w:type="spellStart"/>
      <w:r w:rsidRPr="007F6548">
        <w:t>звернення</w:t>
      </w:r>
      <w:proofErr w:type="spellEnd"/>
      <w:r w:rsidRPr="007F6548">
        <w:t xml:space="preserve"> </w:t>
      </w:r>
      <w:proofErr w:type="spellStart"/>
      <w:r w:rsidRPr="007F6548">
        <w:t>щодо</w:t>
      </w:r>
      <w:proofErr w:type="spellEnd"/>
      <w:r w:rsidRPr="007F6548">
        <w:t xml:space="preserve"> </w:t>
      </w:r>
      <w:bookmarkStart w:id="0" w:name="_GoBack"/>
      <w:proofErr w:type="spellStart"/>
      <w:r w:rsidRPr="007F6548">
        <w:t>нарахування</w:t>
      </w:r>
      <w:proofErr w:type="spellEnd"/>
      <w:r w:rsidRPr="007F6548">
        <w:t xml:space="preserve"> </w:t>
      </w:r>
      <w:proofErr w:type="spellStart"/>
      <w:r w:rsidRPr="007F6548">
        <w:t>податкових</w:t>
      </w:r>
      <w:proofErr w:type="spellEnd"/>
      <w:r w:rsidRPr="007F6548">
        <w:t xml:space="preserve"> </w:t>
      </w:r>
      <w:proofErr w:type="spellStart"/>
      <w:r w:rsidRPr="007F6548">
        <w:t>зобов'язань</w:t>
      </w:r>
      <w:proofErr w:type="spellEnd"/>
      <w:r w:rsidRPr="007F6548">
        <w:t xml:space="preserve"> з ПДВ </w:t>
      </w:r>
      <w:proofErr w:type="spellStart"/>
      <w:r w:rsidRPr="007F6548">
        <w:t>виходячи</w:t>
      </w:r>
      <w:proofErr w:type="spellEnd"/>
      <w:r w:rsidRPr="007F6548">
        <w:t xml:space="preserve"> з </w:t>
      </w:r>
      <w:proofErr w:type="spellStart"/>
      <w:r w:rsidRPr="007F6548">
        <w:t>суми</w:t>
      </w:r>
      <w:proofErr w:type="spellEnd"/>
      <w:r w:rsidRPr="007F6548">
        <w:t xml:space="preserve"> </w:t>
      </w:r>
      <w:proofErr w:type="spellStart"/>
      <w:r w:rsidRPr="007F6548">
        <w:t>витрат</w:t>
      </w:r>
      <w:proofErr w:type="spellEnd"/>
      <w:r w:rsidRPr="007F6548">
        <w:t xml:space="preserve"> </w:t>
      </w:r>
      <w:proofErr w:type="spellStart"/>
      <w:r w:rsidRPr="007F6548">
        <w:t>орендаря</w:t>
      </w:r>
      <w:proofErr w:type="spellEnd"/>
      <w:r w:rsidRPr="007F6548">
        <w:t xml:space="preserve"> у </w:t>
      </w:r>
      <w:proofErr w:type="spellStart"/>
      <w:r w:rsidRPr="007F6548">
        <w:t>зв'язку</w:t>
      </w:r>
      <w:proofErr w:type="spellEnd"/>
      <w:r w:rsidRPr="007F6548">
        <w:t xml:space="preserve"> з </w:t>
      </w:r>
      <w:proofErr w:type="spellStart"/>
      <w:r w:rsidRPr="007F6548">
        <w:t>поліпшенням</w:t>
      </w:r>
      <w:proofErr w:type="spellEnd"/>
      <w:r w:rsidRPr="007F6548">
        <w:t xml:space="preserve"> </w:t>
      </w:r>
      <w:proofErr w:type="spellStart"/>
      <w:r w:rsidRPr="007F6548">
        <w:t>об'єкта</w:t>
      </w:r>
      <w:proofErr w:type="spellEnd"/>
      <w:r w:rsidRPr="007F6548">
        <w:t xml:space="preserve"> </w:t>
      </w:r>
      <w:proofErr w:type="spellStart"/>
      <w:r w:rsidRPr="007F6548">
        <w:t>оренди</w:t>
      </w:r>
      <w:bookmarkEnd w:id="0"/>
      <w:proofErr w:type="spellEnd"/>
      <w:r w:rsidRPr="007F6548">
        <w:t xml:space="preserve">, </w:t>
      </w:r>
      <w:proofErr w:type="spellStart"/>
      <w:r w:rsidRPr="007F6548">
        <w:t>якщо</w:t>
      </w:r>
      <w:proofErr w:type="spellEnd"/>
      <w:r w:rsidRPr="007F6548">
        <w:t xml:space="preserve"> </w:t>
      </w:r>
      <w:proofErr w:type="spellStart"/>
      <w:r w:rsidRPr="007F6548">
        <w:t>після</w:t>
      </w:r>
      <w:proofErr w:type="spellEnd"/>
      <w:r w:rsidRPr="007F6548">
        <w:t xml:space="preserve"> </w:t>
      </w:r>
      <w:proofErr w:type="spellStart"/>
      <w:r w:rsidRPr="007F6548">
        <w:t>закінчення</w:t>
      </w:r>
      <w:proofErr w:type="spellEnd"/>
      <w:r w:rsidRPr="007F6548">
        <w:t xml:space="preserve"> </w:t>
      </w:r>
      <w:proofErr w:type="spellStart"/>
      <w:r w:rsidRPr="007F6548">
        <w:t>дії</w:t>
      </w:r>
      <w:proofErr w:type="spellEnd"/>
      <w:r w:rsidRPr="007F6548">
        <w:t xml:space="preserve"> договору </w:t>
      </w:r>
      <w:proofErr w:type="spellStart"/>
      <w:r w:rsidRPr="007F6548">
        <w:t>оренди</w:t>
      </w:r>
      <w:proofErr w:type="spellEnd"/>
      <w:r w:rsidRPr="007F6548">
        <w:t xml:space="preserve"> </w:t>
      </w:r>
      <w:proofErr w:type="spellStart"/>
      <w:r w:rsidRPr="007F6548">
        <w:t>такі</w:t>
      </w:r>
      <w:proofErr w:type="spellEnd"/>
      <w:r w:rsidRPr="007F6548">
        <w:t xml:space="preserve"> </w:t>
      </w:r>
      <w:proofErr w:type="spellStart"/>
      <w:r w:rsidRPr="007F6548">
        <w:t>поліпшення</w:t>
      </w:r>
      <w:proofErr w:type="spellEnd"/>
      <w:r w:rsidRPr="007F6548">
        <w:t xml:space="preserve"> </w:t>
      </w:r>
      <w:proofErr w:type="spellStart"/>
      <w:r w:rsidRPr="007F6548">
        <w:t>орендодавцю</w:t>
      </w:r>
      <w:proofErr w:type="spellEnd"/>
      <w:r w:rsidRPr="007F6548">
        <w:t xml:space="preserve"> не </w:t>
      </w:r>
      <w:proofErr w:type="spellStart"/>
      <w:r w:rsidRPr="007F6548">
        <w:t>передаються</w:t>
      </w:r>
      <w:proofErr w:type="spellEnd"/>
      <w:r w:rsidRPr="007F6548">
        <w:t xml:space="preserve"> та </w:t>
      </w:r>
      <w:proofErr w:type="spellStart"/>
      <w:r w:rsidRPr="007F6548">
        <w:t>використовуються</w:t>
      </w:r>
      <w:proofErr w:type="spellEnd"/>
      <w:r w:rsidRPr="007F6548">
        <w:t xml:space="preserve"> в рамках нового договору </w:t>
      </w:r>
      <w:proofErr w:type="spellStart"/>
      <w:r w:rsidRPr="007F6548">
        <w:t>оренди</w:t>
      </w:r>
      <w:proofErr w:type="spellEnd"/>
      <w:r w:rsidRPr="007F6548">
        <w:t xml:space="preserve">, та, </w:t>
      </w:r>
      <w:proofErr w:type="spellStart"/>
      <w:r w:rsidRPr="007F6548">
        <w:t>керуючись</w:t>
      </w:r>
      <w:proofErr w:type="spellEnd"/>
      <w:r w:rsidRPr="007F6548">
        <w:t> </w:t>
      </w:r>
      <w:proofErr w:type="spellStart"/>
      <w:r w:rsidRPr="007F6548">
        <w:t>статтею</w:t>
      </w:r>
      <w:proofErr w:type="spellEnd"/>
      <w:r w:rsidRPr="007F6548">
        <w:t xml:space="preserve"> 52 </w:t>
      </w:r>
      <w:proofErr w:type="spellStart"/>
      <w:r w:rsidRPr="007F6548">
        <w:t>розділу</w:t>
      </w:r>
      <w:proofErr w:type="spellEnd"/>
      <w:r w:rsidRPr="007F6548">
        <w:t xml:space="preserve"> II </w:t>
      </w:r>
      <w:proofErr w:type="spellStart"/>
      <w:r w:rsidRPr="007F6548">
        <w:t>Податкового</w:t>
      </w:r>
      <w:proofErr w:type="spellEnd"/>
      <w:r w:rsidRPr="007F6548">
        <w:t xml:space="preserve"> кодексу </w:t>
      </w:r>
      <w:proofErr w:type="spellStart"/>
      <w:r w:rsidRPr="007F6548">
        <w:t>України</w:t>
      </w:r>
      <w:proofErr w:type="spellEnd"/>
      <w:r w:rsidRPr="007F6548">
        <w:t> (</w:t>
      </w:r>
      <w:proofErr w:type="spellStart"/>
      <w:r w:rsidRPr="007F6548">
        <w:t>далі</w:t>
      </w:r>
      <w:proofErr w:type="spellEnd"/>
      <w:r w:rsidRPr="007F6548">
        <w:t xml:space="preserve"> - ПКУ), </w:t>
      </w:r>
      <w:proofErr w:type="spellStart"/>
      <w:r w:rsidRPr="007F6548">
        <w:t>повідомляє</w:t>
      </w:r>
      <w:proofErr w:type="spellEnd"/>
      <w:r w:rsidRPr="007F6548">
        <w:t>.</w:t>
      </w:r>
    </w:p>
    <w:p w:rsidR="007F6548" w:rsidRPr="007F6548" w:rsidRDefault="007F6548" w:rsidP="007F6548">
      <w:r w:rsidRPr="007F6548">
        <w:t xml:space="preserve">Як </w:t>
      </w:r>
      <w:proofErr w:type="spellStart"/>
      <w:r w:rsidRPr="007F6548">
        <w:t>зазначено</w:t>
      </w:r>
      <w:proofErr w:type="spellEnd"/>
      <w:r w:rsidRPr="007F6548">
        <w:t xml:space="preserve"> у </w:t>
      </w:r>
      <w:proofErr w:type="spellStart"/>
      <w:r w:rsidRPr="007F6548">
        <w:t>зверненні</w:t>
      </w:r>
      <w:proofErr w:type="spellEnd"/>
      <w:r w:rsidRPr="007F6548">
        <w:t xml:space="preserve">, </w:t>
      </w:r>
      <w:proofErr w:type="spellStart"/>
      <w:r w:rsidRPr="007F6548">
        <w:t>платником</w:t>
      </w:r>
      <w:proofErr w:type="spellEnd"/>
      <w:r w:rsidRPr="007F6548">
        <w:t xml:space="preserve"> ПДВ - </w:t>
      </w:r>
      <w:proofErr w:type="spellStart"/>
      <w:r w:rsidRPr="007F6548">
        <w:t>орендарем</w:t>
      </w:r>
      <w:proofErr w:type="spellEnd"/>
      <w:r w:rsidRPr="007F6548">
        <w:t xml:space="preserve"> </w:t>
      </w:r>
      <w:proofErr w:type="spellStart"/>
      <w:r w:rsidRPr="007F6548">
        <w:t>було</w:t>
      </w:r>
      <w:proofErr w:type="spellEnd"/>
      <w:r w:rsidRPr="007F6548">
        <w:t xml:space="preserve"> </w:t>
      </w:r>
      <w:proofErr w:type="spellStart"/>
      <w:r w:rsidRPr="007F6548">
        <w:t>укладено</w:t>
      </w:r>
      <w:proofErr w:type="spellEnd"/>
      <w:r w:rsidRPr="007F6548">
        <w:t xml:space="preserve"> </w:t>
      </w:r>
      <w:proofErr w:type="spellStart"/>
      <w:r w:rsidRPr="007F6548">
        <w:t>договір</w:t>
      </w:r>
      <w:proofErr w:type="spellEnd"/>
      <w:r w:rsidRPr="007F6548">
        <w:t xml:space="preserve"> </w:t>
      </w:r>
      <w:proofErr w:type="spellStart"/>
      <w:r w:rsidRPr="007F6548">
        <w:t>оренди</w:t>
      </w:r>
      <w:proofErr w:type="spellEnd"/>
      <w:r w:rsidRPr="007F6548">
        <w:t xml:space="preserve"> </w:t>
      </w:r>
      <w:proofErr w:type="spellStart"/>
      <w:r w:rsidRPr="007F6548">
        <w:t>нежитлового</w:t>
      </w:r>
      <w:proofErr w:type="spellEnd"/>
      <w:r w:rsidRPr="007F6548">
        <w:t xml:space="preserve"> </w:t>
      </w:r>
      <w:proofErr w:type="spellStart"/>
      <w:r w:rsidRPr="007F6548">
        <w:t>приміщення</w:t>
      </w:r>
      <w:proofErr w:type="spellEnd"/>
      <w:r w:rsidRPr="007F6548">
        <w:t xml:space="preserve">, за </w:t>
      </w:r>
      <w:proofErr w:type="spellStart"/>
      <w:r w:rsidRPr="007F6548">
        <w:t>умовами</w:t>
      </w:r>
      <w:proofErr w:type="spellEnd"/>
      <w:r w:rsidRPr="007F6548">
        <w:t xml:space="preserve"> </w:t>
      </w:r>
      <w:proofErr w:type="spellStart"/>
      <w:r w:rsidRPr="007F6548">
        <w:t>якого</w:t>
      </w:r>
      <w:proofErr w:type="spellEnd"/>
      <w:r w:rsidRPr="007F6548">
        <w:t xml:space="preserve"> </w:t>
      </w:r>
      <w:proofErr w:type="spellStart"/>
      <w:r w:rsidRPr="007F6548">
        <w:t>орендар</w:t>
      </w:r>
      <w:proofErr w:type="spellEnd"/>
      <w:r w:rsidRPr="007F6548">
        <w:t xml:space="preserve"> </w:t>
      </w:r>
      <w:proofErr w:type="spellStart"/>
      <w:r w:rsidRPr="007F6548">
        <w:t>може</w:t>
      </w:r>
      <w:proofErr w:type="spellEnd"/>
      <w:r w:rsidRPr="007F6548">
        <w:t xml:space="preserve"> за </w:t>
      </w:r>
      <w:proofErr w:type="spellStart"/>
      <w:r w:rsidRPr="007F6548">
        <w:t>свій</w:t>
      </w:r>
      <w:proofErr w:type="spellEnd"/>
      <w:r w:rsidRPr="007F6548">
        <w:t xml:space="preserve"> </w:t>
      </w:r>
      <w:proofErr w:type="spellStart"/>
      <w:r w:rsidRPr="007F6548">
        <w:t>рахунок</w:t>
      </w:r>
      <w:proofErr w:type="spellEnd"/>
      <w:r w:rsidRPr="007F6548">
        <w:t xml:space="preserve"> </w:t>
      </w:r>
      <w:proofErr w:type="spellStart"/>
      <w:r w:rsidRPr="007F6548">
        <w:t>здійснювати</w:t>
      </w:r>
      <w:proofErr w:type="spellEnd"/>
      <w:r w:rsidRPr="007F6548">
        <w:t xml:space="preserve"> </w:t>
      </w:r>
      <w:proofErr w:type="spellStart"/>
      <w:r w:rsidRPr="007F6548">
        <w:t>поліпшення</w:t>
      </w:r>
      <w:proofErr w:type="spellEnd"/>
      <w:r w:rsidRPr="007F6548">
        <w:t xml:space="preserve"> </w:t>
      </w:r>
      <w:proofErr w:type="spellStart"/>
      <w:r w:rsidRPr="007F6548">
        <w:t>орендованого</w:t>
      </w:r>
      <w:proofErr w:type="spellEnd"/>
      <w:r w:rsidRPr="007F6548">
        <w:t xml:space="preserve"> майна. </w:t>
      </w:r>
      <w:proofErr w:type="spellStart"/>
      <w:r w:rsidRPr="007F6548">
        <w:t>Після</w:t>
      </w:r>
      <w:proofErr w:type="spellEnd"/>
      <w:r w:rsidRPr="007F6548">
        <w:t xml:space="preserve"> </w:t>
      </w:r>
      <w:proofErr w:type="spellStart"/>
      <w:r w:rsidRPr="007F6548">
        <w:t>закінчення</w:t>
      </w:r>
      <w:proofErr w:type="spellEnd"/>
      <w:r w:rsidRPr="007F6548">
        <w:t xml:space="preserve"> строку </w:t>
      </w:r>
      <w:proofErr w:type="spellStart"/>
      <w:r w:rsidRPr="007F6548">
        <w:t>дії</w:t>
      </w:r>
      <w:proofErr w:type="spellEnd"/>
      <w:r w:rsidRPr="007F6548">
        <w:t xml:space="preserve"> такого договору на </w:t>
      </w:r>
      <w:proofErr w:type="spellStart"/>
      <w:r w:rsidRPr="007F6548">
        <w:t>оренду</w:t>
      </w:r>
      <w:proofErr w:type="spellEnd"/>
      <w:r w:rsidRPr="007F6548">
        <w:t xml:space="preserve"> того ж самого </w:t>
      </w:r>
      <w:proofErr w:type="spellStart"/>
      <w:r w:rsidRPr="007F6548">
        <w:t>приміщення</w:t>
      </w:r>
      <w:proofErr w:type="spellEnd"/>
      <w:r w:rsidRPr="007F6548">
        <w:t xml:space="preserve"> і на тих самих </w:t>
      </w:r>
      <w:proofErr w:type="spellStart"/>
      <w:r w:rsidRPr="007F6548">
        <w:t>умовах</w:t>
      </w:r>
      <w:proofErr w:type="spellEnd"/>
      <w:r w:rsidRPr="007F6548">
        <w:t xml:space="preserve"> </w:t>
      </w:r>
      <w:proofErr w:type="spellStart"/>
      <w:r w:rsidRPr="007F6548">
        <w:t>був</w:t>
      </w:r>
      <w:proofErr w:type="spellEnd"/>
      <w:r w:rsidRPr="007F6548">
        <w:t xml:space="preserve"> </w:t>
      </w:r>
      <w:proofErr w:type="spellStart"/>
      <w:r w:rsidRPr="007F6548">
        <w:t>укладений</w:t>
      </w:r>
      <w:proofErr w:type="spellEnd"/>
      <w:r w:rsidRPr="007F6548">
        <w:t xml:space="preserve"> </w:t>
      </w:r>
      <w:proofErr w:type="spellStart"/>
      <w:r w:rsidRPr="007F6548">
        <w:t>новий</w:t>
      </w:r>
      <w:proofErr w:type="spellEnd"/>
      <w:r w:rsidRPr="007F6548">
        <w:t xml:space="preserve"> </w:t>
      </w:r>
      <w:proofErr w:type="spellStart"/>
      <w:r w:rsidRPr="007F6548">
        <w:t>договір</w:t>
      </w:r>
      <w:proofErr w:type="spellEnd"/>
      <w:r w:rsidRPr="007F6548">
        <w:t xml:space="preserve"> </w:t>
      </w:r>
      <w:proofErr w:type="spellStart"/>
      <w:r w:rsidRPr="007F6548">
        <w:t>оренди</w:t>
      </w:r>
      <w:proofErr w:type="spellEnd"/>
      <w:r w:rsidRPr="007F6548">
        <w:t xml:space="preserve"> з </w:t>
      </w:r>
      <w:proofErr w:type="spellStart"/>
      <w:r w:rsidRPr="007F6548">
        <w:t>тим</w:t>
      </w:r>
      <w:proofErr w:type="spellEnd"/>
      <w:r w:rsidRPr="007F6548">
        <w:t xml:space="preserve"> самим </w:t>
      </w:r>
      <w:proofErr w:type="spellStart"/>
      <w:r w:rsidRPr="007F6548">
        <w:t>орендодавцем</w:t>
      </w:r>
      <w:proofErr w:type="spellEnd"/>
      <w:r w:rsidRPr="007F6548">
        <w:t xml:space="preserve">. </w:t>
      </w:r>
      <w:proofErr w:type="spellStart"/>
      <w:r w:rsidRPr="007F6548">
        <w:t>Відповідно</w:t>
      </w:r>
      <w:proofErr w:type="spellEnd"/>
      <w:r w:rsidRPr="007F6548">
        <w:t xml:space="preserve"> до умов договору </w:t>
      </w:r>
      <w:proofErr w:type="spellStart"/>
      <w:r w:rsidRPr="007F6548">
        <w:t>оренди</w:t>
      </w:r>
      <w:proofErr w:type="spellEnd"/>
      <w:r w:rsidRPr="007F6548">
        <w:t xml:space="preserve"> </w:t>
      </w:r>
      <w:proofErr w:type="spellStart"/>
      <w:r w:rsidRPr="007F6548">
        <w:t>приміщення</w:t>
      </w:r>
      <w:proofErr w:type="spellEnd"/>
      <w:r w:rsidRPr="007F6548">
        <w:t xml:space="preserve"> </w:t>
      </w:r>
      <w:proofErr w:type="spellStart"/>
      <w:r w:rsidRPr="007F6548">
        <w:t>передається</w:t>
      </w:r>
      <w:proofErr w:type="spellEnd"/>
      <w:r w:rsidRPr="007F6548">
        <w:t xml:space="preserve"> за актом </w:t>
      </w:r>
      <w:proofErr w:type="spellStart"/>
      <w:r w:rsidRPr="007F6548">
        <w:t>приймання-передачі</w:t>
      </w:r>
      <w:proofErr w:type="spellEnd"/>
      <w:r w:rsidRPr="007F6548">
        <w:t xml:space="preserve">, за </w:t>
      </w:r>
      <w:proofErr w:type="spellStart"/>
      <w:r w:rsidRPr="007F6548">
        <w:t>яким</w:t>
      </w:r>
      <w:proofErr w:type="spellEnd"/>
      <w:r w:rsidRPr="007F6548">
        <w:t xml:space="preserve"> </w:t>
      </w:r>
      <w:proofErr w:type="spellStart"/>
      <w:r w:rsidRPr="007F6548">
        <w:t>капітальні</w:t>
      </w:r>
      <w:proofErr w:type="spellEnd"/>
      <w:r w:rsidRPr="007F6548">
        <w:t xml:space="preserve"> </w:t>
      </w:r>
      <w:proofErr w:type="spellStart"/>
      <w:r w:rsidRPr="007F6548">
        <w:t>поліпшення</w:t>
      </w:r>
      <w:proofErr w:type="spellEnd"/>
      <w:r w:rsidRPr="007F6548">
        <w:t xml:space="preserve"> </w:t>
      </w:r>
      <w:proofErr w:type="spellStart"/>
      <w:r w:rsidRPr="007F6548">
        <w:t>об'єкта</w:t>
      </w:r>
      <w:proofErr w:type="spellEnd"/>
      <w:r w:rsidRPr="007F6548">
        <w:t xml:space="preserve"> </w:t>
      </w:r>
      <w:proofErr w:type="spellStart"/>
      <w:r w:rsidRPr="007F6548">
        <w:t>оренди</w:t>
      </w:r>
      <w:proofErr w:type="spellEnd"/>
      <w:r w:rsidRPr="007F6548">
        <w:t xml:space="preserve">, </w:t>
      </w:r>
      <w:proofErr w:type="spellStart"/>
      <w:r w:rsidRPr="007F6548">
        <w:t>здійснені</w:t>
      </w:r>
      <w:proofErr w:type="spellEnd"/>
      <w:r w:rsidRPr="007F6548">
        <w:t xml:space="preserve"> </w:t>
      </w:r>
      <w:proofErr w:type="spellStart"/>
      <w:r w:rsidRPr="007F6548">
        <w:t>орендарем</w:t>
      </w:r>
      <w:proofErr w:type="spellEnd"/>
      <w:r w:rsidRPr="007F6548">
        <w:t xml:space="preserve">, </w:t>
      </w:r>
      <w:proofErr w:type="spellStart"/>
      <w:r w:rsidRPr="007F6548">
        <w:t>орендодавцю</w:t>
      </w:r>
      <w:proofErr w:type="spellEnd"/>
      <w:r w:rsidRPr="007F6548">
        <w:t xml:space="preserve"> не </w:t>
      </w:r>
      <w:proofErr w:type="spellStart"/>
      <w:r w:rsidRPr="007F6548">
        <w:t>передаються</w:t>
      </w:r>
      <w:proofErr w:type="spellEnd"/>
      <w:r w:rsidRPr="007F6548">
        <w:t xml:space="preserve">. </w:t>
      </w:r>
      <w:proofErr w:type="spellStart"/>
      <w:r w:rsidRPr="007F6548">
        <w:t>Приміщення</w:t>
      </w:r>
      <w:proofErr w:type="spellEnd"/>
      <w:r w:rsidRPr="007F6548">
        <w:t xml:space="preserve"> разом з </w:t>
      </w:r>
      <w:proofErr w:type="spellStart"/>
      <w:r w:rsidRPr="007F6548">
        <w:t>капітальними</w:t>
      </w:r>
      <w:proofErr w:type="spellEnd"/>
      <w:r w:rsidRPr="007F6548">
        <w:t xml:space="preserve"> </w:t>
      </w:r>
      <w:proofErr w:type="spellStart"/>
      <w:r w:rsidRPr="007F6548">
        <w:t>поліпшеннями</w:t>
      </w:r>
      <w:proofErr w:type="spellEnd"/>
      <w:r w:rsidRPr="007F6548">
        <w:t xml:space="preserve"> </w:t>
      </w:r>
      <w:proofErr w:type="spellStart"/>
      <w:r w:rsidRPr="007F6548">
        <w:t>використовуються</w:t>
      </w:r>
      <w:proofErr w:type="spellEnd"/>
      <w:r w:rsidRPr="007F6548">
        <w:t xml:space="preserve"> </w:t>
      </w:r>
      <w:proofErr w:type="spellStart"/>
      <w:r w:rsidRPr="007F6548">
        <w:t>орендарем</w:t>
      </w:r>
      <w:proofErr w:type="spellEnd"/>
      <w:r w:rsidRPr="007F6548">
        <w:t xml:space="preserve"> для </w:t>
      </w:r>
      <w:proofErr w:type="spellStart"/>
      <w:r w:rsidRPr="007F6548">
        <w:t>здійснення</w:t>
      </w:r>
      <w:proofErr w:type="spellEnd"/>
      <w:r w:rsidRPr="007F6548">
        <w:t xml:space="preserve"> </w:t>
      </w:r>
      <w:proofErr w:type="spellStart"/>
      <w:r w:rsidRPr="007F6548">
        <w:t>господарської</w:t>
      </w:r>
      <w:proofErr w:type="spellEnd"/>
      <w:r w:rsidRPr="007F6548">
        <w:t xml:space="preserve"> </w:t>
      </w:r>
      <w:proofErr w:type="spellStart"/>
      <w:r w:rsidRPr="007F6548">
        <w:t>діяльності</w:t>
      </w:r>
      <w:proofErr w:type="spellEnd"/>
      <w:r w:rsidRPr="007F6548">
        <w:t xml:space="preserve"> за </w:t>
      </w:r>
      <w:proofErr w:type="spellStart"/>
      <w:r w:rsidRPr="007F6548">
        <w:t>новим</w:t>
      </w:r>
      <w:proofErr w:type="spellEnd"/>
      <w:r w:rsidRPr="007F6548">
        <w:t xml:space="preserve"> договором </w:t>
      </w:r>
      <w:proofErr w:type="spellStart"/>
      <w:r w:rsidRPr="007F6548">
        <w:t>оренди</w:t>
      </w:r>
      <w:proofErr w:type="spellEnd"/>
      <w:r w:rsidRPr="007F6548">
        <w:t>.</w:t>
      </w:r>
    </w:p>
    <w:p w:rsidR="007F6548" w:rsidRPr="007F6548" w:rsidRDefault="007F6548" w:rsidP="007F6548">
      <w:proofErr w:type="spellStart"/>
      <w:r w:rsidRPr="007F6548">
        <w:t>Відносини</w:t>
      </w:r>
      <w:proofErr w:type="spellEnd"/>
      <w:r w:rsidRPr="007F6548">
        <w:t xml:space="preserve">, </w:t>
      </w:r>
      <w:proofErr w:type="spellStart"/>
      <w:r w:rsidRPr="007F6548">
        <w:t>що</w:t>
      </w:r>
      <w:proofErr w:type="spellEnd"/>
      <w:r w:rsidRPr="007F6548">
        <w:t xml:space="preserve"> </w:t>
      </w:r>
      <w:proofErr w:type="spellStart"/>
      <w:r w:rsidRPr="007F6548">
        <w:t>виникають</w:t>
      </w:r>
      <w:proofErr w:type="spellEnd"/>
      <w:r w:rsidRPr="007F6548">
        <w:t xml:space="preserve"> у </w:t>
      </w:r>
      <w:proofErr w:type="spellStart"/>
      <w:r w:rsidRPr="007F6548">
        <w:t>сфері</w:t>
      </w:r>
      <w:proofErr w:type="spellEnd"/>
      <w:r w:rsidRPr="007F6548">
        <w:t xml:space="preserve"> </w:t>
      </w:r>
      <w:proofErr w:type="spellStart"/>
      <w:r w:rsidRPr="007F6548">
        <w:t>справляння</w:t>
      </w:r>
      <w:proofErr w:type="spellEnd"/>
      <w:r w:rsidRPr="007F6548">
        <w:t xml:space="preserve"> </w:t>
      </w:r>
      <w:proofErr w:type="spellStart"/>
      <w:r w:rsidRPr="007F6548">
        <w:t>податків</w:t>
      </w:r>
      <w:proofErr w:type="spellEnd"/>
      <w:r w:rsidRPr="007F6548">
        <w:t xml:space="preserve"> і </w:t>
      </w:r>
      <w:proofErr w:type="spellStart"/>
      <w:r w:rsidRPr="007F6548">
        <w:t>зборів</w:t>
      </w:r>
      <w:proofErr w:type="spellEnd"/>
      <w:r w:rsidRPr="007F6548">
        <w:t xml:space="preserve">, </w:t>
      </w:r>
      <w:proofErr w:type="spellStart"/>
      <w:r w:rsidRPr="007F6548">
        <w:t>регулюються</w:t>
      </w:r>
      <w:proofErr w:type="spellEnd"/>
      <w:r w:rsidRPr="007F6548">
        <w:t xml:space="preserve"> нормами ПКУ (пункт 1.1 </w:t>
      </w:r>
      <w:proofErr w:type="spellStart"/>
      <w:r w:rsidRPr="007F6548">
        <w:t>статті</w:t>
      </w:r>
      <w:proofErr w:type="spellEnd"/>
      <w:r w:rsidRPr="007F6548">
        <w:t xml:space="preserve"> 1 </w:t>
      </w:r>
      <w:proofErr w:type="spellStart"/>
      <w:r w:rsidRPr="007F6548">
        <w:t>розділу</w:t>
      </w:r>
      <w:proofErr w:type="spellEnd"/>
      <w:r w:rsidRPr="007F6548">
        <w:t xml:space="preserve"> I ПКУ).</w:t>
      </w:r>
    </w:p>
    <w:p w:rsidR="007F6548" w:rsidRPr="007F6548" w:rsidRDefault="007F6548" w:rsidP="007F6548">
      <w:proofErr w:type="spellStart"/>
      <w:r w:rsidRPr="007F6548">
        <w:t>Відповідно</w:t>
      </w:r>
      <w:proofErr w:type="spellEnd"/>
      <w:r w:rsidRPr="007F6548">
        <w:t xml:space="preserve"> до </w:t>
      </w:r>
      <w:proofErr w:type="spellStart"/>
      <w:r w:rsidRPr="007F6548">
        <w:t>пунктів</w:t>
      </w:r>
      <w:proofErr w:type="spellEnd"/>
      <w:r w:rsidRPr="007F6548">
        <w:t xml:space="preserve"> 5.1 - 5.3 </w:t>
      </w:r>
      <w:proofErr w:type="spellStart"/>
      <w:r w:rsidRPr="007F6548">
        <w:t>статті</w:t>
      </w:r>
      <w:proofErr w:type="spellEnd"/>
      <w:r w:rsidRPr="007F6548">
        <w:t xml:space="preserve"> 5 </w:t>
      </w:r>
      <w:proofErr w:type="spellStart"/>
      <w:r w:rsidRPr="007F6548">
        <w:t>розділу</w:t>
      </w:r>
      <w:proofErr w:type="spellEnd"/>
      <w:r w:rsidRPr="007F6548">
        <w:t xml:space="preserve"> I ПКУ </w:t>
      </w:r>
      <w:proofErr w:type="spellStart"/>
      <w:r w:rsidRPr="007F6548">
        <w:t>поняття</w:t>
      </w:r>
      <w:proofErr w:type="spellEnd"/>
      <w:r w:rsidRPr="007F6548">
        <w:t xml:space="preserve">, правила та </w:t>
      </w:r>
      <w:proofErr w:type="spellStart"/>
      <w:r w:rsidRPr="007F6548">
        <w:t>положення</w:t>
      </w:r>
      <w:proofErr w:type="spellEnd"/>
      <w:r w:rsidRPr="007F6548">
        <w:t xml:space="preserve">, </w:t>
      </w:r>
      <w:proofErr w:type="spellStart"/>
      <w:r w:rsidRPr="007F6548">
        <w:t>установлені</w:t>
      </w:r>
      <w:proofErr w:type="spellEnd"/>
      <w:r w:rsidRPr="007F6548">
        <w:t xml:space="preserve"> ПКУ та законами з </w:t>
      </w:r>
      <w:proofErr w:type="spellStart"/>
      <w:r w:rsidRPr="007F6548">
        <w:t>питань</w:t>
      </w:r>
      <w:proofErr w:type="spellEnd"/>
      <w:r w:rsidRPr="007F6548">
        <w:t xml:space="preserve"> </w:t>
      </w:r>
      <w:proofErr w:type="spellStart"/>
      <w:r w:rsidRPr="007F6548">
        <w:t>митної</w:t>
      </w:r>
      <w:proofErr w:type="spellEnd"/>
      <w:r w:rsidRPr="007F6548">
        <w:t xml:space="preserve"> </w:t>
      </w:r>
      <w:proofErr w:type="spellStart"/>
      <w:r w:rsidRPr="007F6548">
        <w:t>справи</w:t>
      </w:r>
      <w:proofErr w:type="spellEnd"/>
      <w:r w:rsidRPr="007F6548">
        <w:t xml:space="preserve">, </w:t>
      </w:r>
      <w:proofErr w:type="spellStart"/>
      <w:r w:rsidRPr="007F6548">
        <w:t>застосовуються</w:t>
      </w:r>
      <w:proofErr w:type="spellEnd"/>
      <w:r w:rsidRPr="007F6548">
        <w:t xml:space="preserve"> </w:t>
      </w:r>
      <w:proofErr w:type="spellStart"/>
      <w:r w:rsidRPr="007F6548">
        <w:t>виключно</w:t>
      </w:r>
      <w:proofErr w:type="spellEnd"/>
      <w:r w:rsidRPr="007F6548">
        <w:t xml:space="preserve"> для </w:t>
      </w:r>
      <w:proofErr w:type="spellStart"/>
      <w:r w:rsidRPr="007F6548">
        <w:t>регулювання</w:t>
      </w:r>
      <w:proofErr w:type="spellEnd"/>
      <w:r w:rsidRPr="007F6548">
        <w:t xml:space="preserve"> </w:t>
      </w:r>
      <w:proofErr w:type="spellStart"/>
      <w:r w:rsidRPr="007F6548">
        <w:t>відносин</w:t>
      </w:r>
      <w:proofErr w:type="spellEnd"/>
      <w:r w:rsidRPr="007F6548">
        <w:t xml:space="preserve">, </w:t>
      </w:r>
      <w:proofErr w:type="spellStart"/>
      <w:r w:rsidRPr="007F6548">
        <w:t>передбачених</w:t>
      </w:r>
      <w:proofErr w:type="spellEnd"/>
      <w:r w:rsidRPr="007F6548">
        <w:t> </w:t>
      </w:r>
      <w:proofErr w:type="spellStart"/>
      <w:r w:rsidRPr="007F6548">
        <w:t>статтею</w:t>
      </w:r>
      <w:proofErr w:type="spellEnd"/>
      <w:r w:rsidRPr="007F6548">
        <w:t xml:space="preserve"> 1 </w:t>
      </w:r>
      <w:proofErr w:type="spellStart"/>
      <w:r w:rsidRPr="007F6548">
        <w:t>розділу</w:t>
      </w:r>
      <w:proofErr w:type="spellEnd"/>
      <w:r w:rsidRPr="007F6548">
        <w:t xml:space="preserve"> I ПКУ.</w:t>
      </w:r>
    </w:p>
    <w:p w:rsidR="007F6548" w:rsidRPr="007F6548" w:rsidRDefault="007F6548" w:rsidP="007F6548">
      <w:r w:rsidRPr="007F6548">
        <w:t xml:space="preserve">У </w:t>
      </w:r>
      <w:proofErr w:type="spellStart"/>
      <w:r w:rsidRPr="007F6548">
        <w:t>разі</w:t>
      </w:r>
      <w:proofErr w:type="spellEnd"/>
      <w:r w:rsidRPr="007F6548">
        <w:t xml:space="preserve"> </w:t>
      </w:r>
      <w:proofErr w:type="spellStart"/>
      <w:r w:rsidRPr="007F6548">
        <w:t>якщо</w:t>
      </w:r>
      <w:proofErr w:type="spellEnd"/>
      <w:r w:rsidRPr="007F6548">
        <w:t xml:space="preserve"> </w:t>
      </w:r>
      <w:proofErr w:type="spellStart"/>
      <w:r w:rsidRPr="007F6548">
        <w:t>поняття</w:t>
      </w:r>
      <w:proofErr w:type="spellEnd"/>
      <w:r w:rsidRPr="007F6548">
        <w:t xml:space="preserve">, </w:t>
      </w:r>
      <w:proofErr w:type="spellStart"/>
      <w:r w:rsidRPr="007F6548">
        <w:t>терміни</w:t>
      </w:r>
      <w:proofErr w:type="spellEnd"/>
      <w:r w:rsidRPr="007F6548">
        <w:t xml:space="preserve">, правила та </w:t>
      </w:r>
      <w:proofErr w:type="spellStart"/>
      <w:r w:rsidRPr="007F6548">
        <w:t>положення</w:t>
      </w:r>
      <w:proofErr w:type="spellEnd"/>
      <w:r w:rsidRPr="007F6548">
        <w:t xml:space="preserve"> </w:t>
      </w:r>
      <w:proofErr w:type="spellStart"/>
      <w:r w:rsidRPr="007F6548">
        <w:t>інших</w:t>
      </w:r>
      <w:proofErr w:type="spellEnd"/>
      <w:r w:rsidRPr="007F6548">
        <w:t xml:space="preserve"> </w:t>
      </w:r>
      <w:proofErr w:type="spellStart"/>
      <w:r w:rsidRPr="007F6548">
        <w:t>актів</w:t>
      </w:r>
      <w:proofErr w:type="spellEnd"/>
      <w:r w:rsidRPr="007F6548">
        <w:t xml:space="preserve"> </w:t>
      </w:r>
      <w:proofErr w:type="spellStart"/>
      <w:r w:rsidRPr="007F6548">
        <w:t>суперечать</w:t>
      </w:r>
      <w:proofErr w:type="spellEnd"/>
      <w:r w:rsidRPr="007F6548">
        <w:t xml:space="preserve"> </w:t>
      </w:r>
      <w:proofErr w:type="spellStart"/>
      <w:r w:rsidRPr="007F6548">
        <w:t>поняттям</w:t>
      </w:r>
      <w:proofErr w:type="spellEnd"/>
      <w:r w:rsidRPr="007F6548">
        <w:t xml:space="preserve">, </w:t>
      </w:r>
      <w:proofErr w:type="spellStart"/>
      <w:r w:rsidRPr="007F6548">
        <w:t>термінам</w:t>
      </w:r>
      <w:proofErr w:type="spellEnd"/>
      <w:r w:rsidRPr="007F6548">
        <w:t xml:space="preserve">, правилам та </w:t>
      </w:r>
      <w:proofErr w:type="spellStart"/>
      <w:r w:rsidRPr="007F6548">
        <w:t>положенням</w:t>
      </w:r>
      <w:proofErr w:type="spellEnd"/>
      <w:r w:rsidRPr="007F6548">
        <w:t xml:space="preserve"> ПКУ, для </w:t>
      </w:r>
      <w:proofErr w:type="spellStart"/>
      <w:r w:rsidRPr="007F6548">
        <w:t>регулювання</w:t>
      </w:r>
      <w:proofErr w:type="spellEnd"/>
      <w:r w:rsidRPr="007F6548">
        <w:t xml:space="preserve"> </w:t>
      </w:r>
      <w:proofErr w:type="spellStart"/>
      <w:r w:rsidRPr="007F6548">
        <w:t>відносин</w:t>
      </w:r>
      <w:proofErr w:type="spellEnd"/>
      <w:r w:rsidRPr="007F6548">
        <w:t xml:space="preserve"> </w:t>
      </w:r>
      <w:proofErr w:type="spellStart"/>
      <w:r w:rsidRPr="007F6548">
        <w:t>оподаткування</w:t>
      </w:r>
      <w:proofErr w:type="spellEnd"/>
      <w:r w:rsidRPr="007F6548">
        <w:t xml:space="preserve"> </w:t>
      </w:r>
      <w:proofErr w:type="spellStart"/>
      <w:r w:rsidRPr="007F6548">
        <w:t>застосовуються</w:t>
      </w:r>
      <w:proofErr w:type="spellEnd"/>
      <w:r w:rsidRPr="007F6548">
        <w:t xml:space="preserve"> </w:t>
      </w:r>
      <w:proofErr w:type="spellStart"/>
      <w:r w:rsidRPr="007F6548">
        <w:t>поняття</w:t>
      </w:r>
      <w:proofErr w:type="spellEnd"/>
      <w:r w:rsidRPr="007F6548">
        <w:t xml:space="preserve">, </w:t>
      </w:r>
      <w:proofErr w:type="spellStart"/>
      <w:r w:rsidRPr="007F6548">
        <w:t>терміни</w:t>
      </w:r>
      <w:proofErr w:type="spellEnd"/>
      <w:r w:rsidRPr="007F6548">
        <w:t xml:space="preserve">, правила та </w:t>
      </w:r>
      <w:proofErr w:type="spellStart"/>
      <w:r w:rsidRPr="007F6548">
        <w:t>положення</w:t>
      </w:r>
      <w:proofErr w:type="spellEnd"/>
      <w:r w:rsidRPr="007F6548">
        <w:t xml:space="preserve"> ПКУ. </w:t>
      </w:r>
      <w:proofErr w:type="spellStart"/>
      <w:r w:rsidRPr="007F6548">
        <w:t>Інші</w:t>
      </w:r>
      <w:proofErr w:type="spellEnd"/>
      <w:r w:rsidRPr="007F6548">
        <w:t xml:space="preserve"> </w:t>
      </w:r>
      <w:proofErr w:type="spellStart"/>
      <w:r w:rsidRPr="007F6548">
        <w:t>терміни</w:t>
      </w:r>
      <w:proofErr w:type="spellEnd"/>
      <w:r w:rsidRPr="007F6548">
        <w:t xml:space="preserve">, </w:t>
      </w:r>
      <w:proofErr w:type="spellStart"/>
      <w:r w:rsidRPr="007F6548">
        <w:t>що</w:t>
      </w:r>
      <w:proofErr w:type="spellEnd"/>
      <w:r w:rsidRPr="007F6548">
        <w:t xml:space="preserve"> </w:t>
      </w:r>
      <w:proofErr w:type="spellStart"/>
      <w:r w:rsidRPr="007F6548">
        <w:t>застосовуються</w:t>
      </w:r>
      <w:proofErr w:type="spellEnd"/>
      <w:r w:rsidRPr="007F6548">
        <w:t xml:space="preserve"> у ПКУ і не </w:t>
      </w:r>
      <w:proofErr w:type="spellStart"/>
      <w:r w:rsidRPr="007F6548">
        <w:t>визначаються</w:t>
      </w:r>
      <w:proofErr w:type="spellEnd"/>
      <w:r w:rsidRPr="007F6548">
        <w:t xml:space="preserve"> ним, </w:t>
      </w:r>
      <w:proofErr w:type="spellStart"/>
      <w:r w:rsidRPr="007F6548">
        <w:t>використовуються</w:t>
      </w:r>
      <w:proofErr w:type="spellEnd"/>
      <w:r w:rsidRPr="007F6548">
        <w:t xml:space="preserve"> у </w:t>
      </w:r>
      <w:proofErr w:type="spellStart"/>
      <w:r w:rsidRPr="007F6548">
        <w:t>значенні</w:t>
      </w:r>
      <w:proofErr w:type="spellEnd"/>
      <w:r w:rsidRPr="007F6548">
        <w:t xml:space="preserve">, </w:t>
      </w:r>
      <w:proofErr w:type="spellStart"/>
      <w:r w:rsidRPr="007F6548">
        <w:t>встановленому</w:t>
      </w:r>
      <w:proofErr w:type="spellEnd"/>
      <w:r w:rsidRPr="007F6548">
        <w:t xml:space="preserve"> </w:t>
      </w:r>
      <w:proofErr w:type="spellStart"/>
      <w:r w:rsidRPr="007F6548">
        <w:t>іншими</w:t>
      </w:r>
      <w:proofErr w:type="spellEnd"/>
      <w:r w:rsidRPr="007F6548">
        <w:t xml:space="preserve"> законами.</w:t>
      </w:r>
    </w:p>
    <w:p w:rsidR="007F6548" w:rsidRPr="007F6548" w:rsidRDefault="007F6548" w:rsidP="007F6548">
      <w:proofErr w:type="spellStart"/>
      <w:r w:rsidRPr="007F6548">
        <w:t>Згідно</w:t>
      </w:r>
      <w:proofErr w:type="spellEnd"/>
      <w:r w:rsidRPr="007F6548">
        <w:t xml:space="preserve"> з нормами чинного </w:t>
      </w:r>
      <w:proofErr w:type="spellStart"/>
      <w:r w:rsidRPr="007F6548">
        <w:t>законодавства</w:t>
      </w:r>
      <w:proofErr w:type="spellEnd"/>
      <w:r w:rsidRPr="007F6548">
        <w:t xml:space="preserve"> </w:t>
      </w:r>
      <w:proofErr w:type="spellStart"/>
      <w:r w:rsidRPr="007F6548">
        <w:t>платники</w:t>
      </w:r>
      <w:proofErr w:type="spellEnd"/>
      <w:r w:rsidRPr="007F6548">
        <w:t xml:space="preserve"> </w:t>
      </w:r>
      <w:proofErr w:type="spellStart"/>
      <w:r w:rsidRPr="007F6548">
        <w:t>податку</w:t>
      </w:r>
      <w:proofErr w:type="spellEnd"/>
      <w:r w:rsidRPr="007F6548">
        <w:t xml:space="preserve"> </w:t>
      </w:r>
      <w:proofErr w:type="spellStart"/>
      <w:r w:rsidRPr="007F6548">
        <w:t>зобов'язані</w:t>
      </w:r>
      <w:proofErr w:type="spellEnd"/>
      <w:r w:rsidRPr="007F6548">
        <w:t xml:space="preserve"> </w:t>
      </w:r>
      <w:proofErr w:type="spellStart"/>
      <w:r w:rsidRPr="007F6548">
        <w:t>самостійно</w:t>
      </w:r>
      <w:proofErr w:type="spellEnd"/>
      <w:r w:rsidRPr="007F6548">
        <w:t xml:space="preserve"> </w:t>
      </w:r>
      <w:proofErr w:type="spellStart"/>
      <w:r w:rsidRPr="007F6548">
        <w:t>декларувати</w:t>
      </w:r>
      <w:proofErr w:type="spellEnd"/>
      <w:r w:rsidRPr="007F6548">
        <w:t xml:space="preserve"> </w:t>
      </w:r>
      <w:proofErr w:type="spellStart"/>
      <w:r w:rsidRPr="007F6548">
        <w:t>свої</w:t>
      </w:r>
      <w:proofErr w:type="spellEnd"/>
      <w:r w:rsidRPr="007F6548">
        <w:t xml:space="preserve"> </w:t>
      </w:r>
      <w:proofErr w:type="spellStart"/>
      <w:r w:rsidRPr="007F6548">
        <w:t>податкові</w:t>
      </w:r>
      <w:proofErr w:type="spellEnd"/>
      <w:r w:rsidRPr="007F6548">
        <w:t xml:space="preserve"> </w:t>
      </w:r>
      <w:proofErr w:type="spellStart"/>
      <w:r w:rsidRPr="007F6548">
        <w:t>зобов'язання</w:t>
      </w:r>
      <w:proofErr w:type="spellEnd"/>
      <w:r w:rsidRPr="007F6548">
        <w:t xml:space="preserve"> (</w:t>
      </w:r>
      <w:proofErr w:type="spellStart"/>
      <w:r w:rsidRPr="007F6548">
        <w:t>стаття</w:t>
      </w:r>
      <w:proofErr w:type="spellEnd"/>
      <w:r w:rsidRPr="007F6548">
        <w:t xml:space="preserve"> 36 </w:t>
      </w:r>
      <w:proofErr w:type="spellStart"/>
      <w:r w:rsidRPr="007F6548">
        <w:t>розділу</w:t>
      </w:r>
      <w:proofErr w:type="spellEnd"/>
      <w:r w:rsidRPr="007F6548">
        <w:t xml:space="preserve"> I ПКУ) та </w:t>
      </w:r>
      <w:proofErr w:type="spellStart"/>
      <w:r w:rsidRPr="007F6548">
        <w:t>повинні</w:t>
      </w:r>
      <w:proofErr w:type="spellEnd"/>
      <w:r w:rsidRPr="007F6548">
        <w:t xml:space="preserve"> </w:t>
      </w:r>
      <w:proofErr w:type="spellStart"/>
      <w:r w:rsidRPr="007F6548">
        <w:t>самостійно</w:t>
      </w:r>
      <w:proofErr w:type="spellEnd"/>
      <w:r w:rsidRPr="007F6548">
        <w:t xml:space="preserve"> </w:t>
      </w:r>
      <w:proofErr w:type="spellStart"/>
      <w:r w:rsidRPr="007F6548">
        <w:t>визначати</w:t>
      </w:r>
      <w:proofErr w:type="spellEnd"/>
      <w:r w:rsidRPr="007F6548">
        <w:t xml:space="preserve"> </w:t>
      </w:r>
      <w:proofErr w:type="spellStart"/>
      <w:r w:rsidRPr="007F6548">
        <w:t>відповідність</w:t>
      </w:r>
      <w:proofErr w:type="spellEnd"/>
      <w:r w:rsidRPr="007F6548">
        <w:t xml:space="preserve"> </w:t>
      </w:r>
      <w:proofErr w:type="spellStart"/>
      <w:r w:rsidRPr="007F6548">
        <w:t>здійснюваних</w:t>
      </w:r>
      <w:proofErr w:type="spellEnd"/>
      <w:r w:rsidRPr="007F6548">
        <w:t xml:space="preserve"> ними </w:t>
      </w:r>
      <w:proofErr w:type="spellStart"/>
      <w:r w:rsidRPr="007F6548">
        <w:t>операцій</w:t>
      </w:r>
      <w:proofErr w:type="spellEnd"/>
      <w:r w:rsidRPr="007F6548">
        <w:t xml:space="preserve"> </w:t>
      </w:r>
      <w:proofErr w:type="spellStart"/>
      <w:r w:rsidRPr="007F6548">
        <w:t>тим</w:t>
      </w:r>
      <w:proofErr w:type="spellEnd"/>
      <w:r w:rsidRPr="007F6548">
        <w:t xml:space="preserve">, </w:t>
      </w:r>
      <w:proofErr w:type="spellStart"/>
      <w:r w:rsidRPr="007F6548">
        <w:t>які</w:t>
      </w:r>
      <w:proofErr w:type="spellEnd"/>
      <w:r w:rsidRPr="007F6548">
        <w:t xml:space="preserve"> </w:t>
      </w:r>
      <w:proofErr w:type="spellStart"/>
      <w:r w:rsidRPr="007F6548">
        <w:t>перераховані</w:t>
      </w:r>
      <w:proofErr w:type="spellEnd"/>
      <w:r w:rsidRPr="007F6548">
        <w:t> ПКУ.</w:t>
      </w:r>
    </w:p>
    <w:p w:rsidR="007F6548" w:rsidRPr="007F6548" w:rsidRDefault="007F6548" w:rsidP="007F6548">
      <w:r w:rsidRPr="007F6548">
        <w:t xml:space="preserve">При </w:t>
      </w:r>
      <w:proofErr w:type="spellStart"/>
      <w:r w:rsidRPr="007F6548">
        <w:t>цьому</w:t>
      </w:r>
      <w:proofErr w:type="spellEnd"/>
      <w:r w:rsidRPr="007F6548">
        <w:t xml:space="preserve"> пунктом 44.1 </w:t>
      </w:r>
      <w:proofErr w:type="spellStart"/>
      <w:r w:rsidRPr="007F6548">
        <w:t>статті</w:t>
      </w:r>
      <w:proofErr w:type="spellEnd"/>
      <w:r w:rsidRPr="007F6548">
        <w:t xml:space="preserve"> 44 </w:t>
      </w:r>
      <w:proofErr w:type="spellStart"/>
      <w:r w:rsidRPr="007F6548">
        <w:t>розділу</w:t>
      </w:r>
      <w:proofErr w:type="spellEnd"/>
      <w:r w:rsidRPr="007F6548">
        <w:t xml:space="preserve"> II ПКУ </w:t>
      </w:r>
      <w:proofErr w:type="spellStart"/>
      <w:r w:rsidRPr="007F6548">
        <w:t>передбачено</w:t>
      </w:r>
      <w:proofErr w:type="spellEnd"/>
      <w:r w:rsidRPr="007F6548">
        <w:t xml:space="preserve">, </w:t>
      </w:r>
      <w:proofErr w:type="spellStart"/>
      <w:r w:rsidRPr="007F6548">
        <w:t>що</w:t>
      </w:r>
      <w:proofErr w:type="spellEnd"/>
      <w:r w:rsidRPr="007F6548">
        <w:t xml:space="preserve"> для </w:t>
      </w:r>
      <w:proofErr w:type="spellStart"/>
      <w:r w:rsidRPr="007F6548">
        <w:t>цілей</w:t>
      </w:r>
      <w:proofErr w:type="spellEnd"/>
      <w:r w:rsidRPr="007F6548">
        <w:t xml:space="preserve"> </w:t>
      </w:r>
      <w:proofErr w:type="spellStart"/>
      <w:r w:rsidRPr="007F6548">
        <w:t>оподаткування</w:t>
      </w:r>
      <w:proofErr w:type="spellEnd"/>
      <w:r w:rsidRPr="007F6548">
        <w:t xml:space="preserve"> </w:t>
      </w:r>
      <w:proofErr w:type="spellStart"/>
      <w:r w:rsidRPr="007F6548">
        <w:t>платники</w:t>
      </w:r>
      <w:proofErr w:type="spellEnd"/>
      <w:r w:rsidRPr="007F6548">
        <w:t xml:space="preserve"> </w:t>
      </w:r>
      <w:proofErr w:type="spellStart"/>
      <w:r w:rsidRPr="007F6548">
        <w:t>податків</w:t>
      </w:r>
      <w:proofErr w:type="spellEnd"/>
      <w:r w:rsidRPr="007F6548">
        <w:t xml:space="preserve"> </w:t>
      </w:r>
      <w:proofErr w:type="spellStart"/>
      <w:r w:rsidRPr="007F6548">
        <w:t>зобов'язані</w:t>
      </w:r>
      <w:proofErr w:type="spellEnd"/>
      <w:r w:rsidRPr="007F6548">
        <w:t xml:space="preserve"> вести </w:t>
      </w:r>
      <w:proofErr w:type="spellStart"/>
      <w:r w:rsidRPr="007F6548">
        <w:t>облік</w:t>
      </w:r>
      <w:proofErr w:type="spellEnd"/>
      <w:r w:rsidRPr="007F6548">
        <w:t xml:space="preserve"> </w:t>
      </w:r>
      <w:proofErr w:type="spellStart"/>
      <w:r w:rsidRPr="007F6548">
        <w:t>доходів</w:t>
      </w:r>
      <w:proofErr w:type="spellEnd"/>
      <w:r w:rsidRPr="007F6548">
        <w:t xml:space="preserve">, </w:t>
      </w:r>
      <w:proofErr w:type="spellStart"/>
      <w:r w:rsidRPr="007F6548">
        <w:t>витрат</w:t>
      </w:r>
      <w:proofErr w:type="spellEnd"/>
      <w:r w:rsidRPr="007F6548">
        <w:t xml:space="preserve"> та </w:t>
      </w:r>
      <w:proofErr w:type="spellStart"/>
      <w:r w:rsidRPr="007F6548">
        <w:t>інших</w:t>
      </w:r>
      <w:proofErr w:type="spellEnd"/>
      <w:r w:rsidRPr="007F6548">
        <w:t xml:space="preserve"> </w:t>
      </w:r>
      <w:proofErr w:type="spellStart"/>
      <w:r w:rsidRPr="007F6548">
        <w:t>показників</w:t>
      </w:r>
      <w:proofErr w:type="spellEnd"/>
      <w:r w:rsidRPr="007F6548">
        <w:t xml:space="preserve">, </w:t>
      </w:r>
      <w:proofErr w:type="spellStart"/>
      <w:r w:rsidRPr="007F6548">
        <w:t>пов'язаних</w:t>
      </w:r>
      <w:proofErr w:type="spellEnd"/>
      <w:r w:rsidRPr="007F6548">
        <w:t xml:space="preserve"> з </w:t>
      </w:r>
      <w:proofErr w:type="spellStart"/>
      <w:r w:rsidRPr="007F6548">
        <w:t>визначенням</w:t>
      </w:r>
      <w:proofErr w:type="spellEnd"/>
      <w:r w:rsidRPr="007F6548">
        <w:t xml:space="preserve"> </w:t>
      </w:r>
      <w:proofErr w:type="spellStart"/>
      <w:r w:rsidRPr="007F6548">
        <w:t>об'єктів</w:t>
      </w:r>
      <w:proofErr w:type="spellEnd"/>
      <w:r w:rsidRPr="007F6548">
        <w:t xml:space="preserve"> </w:t>
      </w:r>
      <w:proofErr w:type="spellStart"/>
      <w:r w:rsidRPr="007F6548">
        <w:t>оподаткування</w:t>
      </w:r>
      <w:proofErr w:type="spellEnd"/>
      <w:r w:rsidRPr="007F6548">
        <w:t xml:space="preserve"> та/</w:t>
      </w:r>
      <w:proofErr w:type="spellStart"/>
      <w:r w:rsidRPr="007F6548">
        <w:t>або</w:t>
      </w:r>
      <w:proofErr w:type="spellEnd"/>
      <w:r w:rsidRPr="007F6548">
        <w:t xml:space="preserve"> </w:t>
      </w:r>
      <w:proofErr w:type="spellStart"/>
      <w:r w:rsidRPr="007F6548">
        <w:t>податкових</w:t>
      </w:r>
      <w:proofErr w:type="spellEnd"/>
      <w:r w:rsidRPr="007F6548">
        <w:t xml:space="preserve"> </w:t>
      </w:r>
      <w:proofErr w:type="spellStart"/>
      <w:r w:rsidRPr="007F6548">
        <w:t>зобов'язань</w:t>
      </w:r>
      <w:proofErr w:type="spellEnd"/>
      <w:r w:rsidRPr="007F6548">
        <w:t xml:space="preserve">, на </w:t>
      </w:r>
      <w:proofErr w:type="spellStart"/>
      <w:r w:rsidRPr="007F6548">
        <w:t>підставі</w:t>
      </w:r>
      <w:proofErr w:type="spellEnd"/>
      <w:r w:rsidRPr="007F6548">
        <w:t xml:space="preserve"> </w:t>
      </w:r>
      <w:proofErr w:type="spellStart"/>
      <w:r w:rsidRPr="007F6548">
        <w:t>первинних</w:t>
      </w:r>
      <w:proofErr w:type="spellEnd"/>
      <w:r w:rsidRPr="007F6548">
        <w:t xml:space="preserve"> </w:t>
      </w:r>
      <w:proofErr w:type="spellStart"/>
      <w:r w:rsidRPr="007F6548">
        <w:t>документів</w:t>
      </w:r>
      <w:proofErr w:type="spellEnd"/>
      <w:r w:rsidRPr="007F6548">
        <w:t xml:space="preserve">, </w:t>
      </w:r>
      <w:proofErr w:type="spellStart"/>
      <w:r w:rsidRPr="007F6548">
        <w:t>регістрів</w:t>
      </w:r>
      <w:proofErr w:type="spellEnd"/>
      <w:r w:rsidRPr="007F6548">
        <w:t xml:space="preserve"> </w:t>
      </w:r>
      <w:proofErr w:type="spellStart"/>
      <w:r w:rsidRPr="007F6548">
        <w:t>бухгалтерського</w:t>
      </w:r>
      <w:proofErr w:type="spellEnd"/>
      <w:r w:rsidRPr="007F6548">
        <w:t xml:space="preserve"> </w:t>
      </w:r>
      <w:proofErr w:type="spellStart"/>
      <w:r w:rsidRPr="007F6548">
        <w:t>обліку</w:t>
      </w:r>
      <w:proofErr w:type="spellEnd"/>
      <w:r w:rsidRPr="007F6548">
        <w:t xml:space="preserve">, </w:t>
      </w:r>
      <w:proofErr w:type="spellStart"/>
      <w:r w:rsidRPr="007F6548">
        <w:t>фінансової</w:t>
      </w:r>
      <w:proofErr w:type="spellEnd"/>
      <w:r w:rsidRPr="007F6548">
        <w:t xml:space="preserve"> </w:t>
      </w:r>
      <w:proofErr w:type="spellStart"/>
      <w:r w:rsidRPr="007F6548">
        <w:t>звітності</w:t>
      </w:r>
      <w:proofErr w:type="spellEnd"/>
      <w:r w:rsidRPr="007F6548">
        <w:t xml:space="preserve">, </w:t>
      </w:r>
      <w:proofErr w:type="spellStart"/>
      <w:r w:rsidRPr="007F6548">
        <w:t>інших</w:t>
      </w:r>
      <w:proofErr w:type="spellEnd"/>
      <w:r w:rsidRPr="007F6548">
        <w:t xml:space="preserve"> </w:t>
      </w:r>
      <w:proofErr w:type="spellStart"/>
      <w:r w:rsidRPr="007F6548">
        <w:t>документів</w:t>
      </w:r>
      <w:proofErr w:type="spellEnd"/>
      <w:r w:rsidRPr="007F6548">
        <w:t xml:space="preserve">, </w:t>
      </w:r>
      <w:proofErr w:type="spellStart"/>
      <w:r w:rsidRPr="007F6548">
        <w:t>пов'язаних</w:t>
      </w:r>
      <w:proofErr w:type="spellEnd"/>
      <w:r w:rsidRPr="007F6548">
        <w:t xml:space="preserve"> з </w:t>
      </w:r>
      <w:proofErr w:type="spellStart"/>
      <w:r w:rsidRPr="007F6548">
        <w:t>обчисленням</w:t>
      </w:r>
      <w:proofErr w:type="spellEnd"/>
      <w:r w:rsidRPr="007F6548">
        <w:t xml:space="preserve"> і </w:t>
      </w:r>
      <w:proofErr w:type="spellStart"/>
      <w:r w:rsidRPr="007F6548">
        <w:t>сплатою</w:t>
      </w:r>
      <w:proofErr w:type="spellEnd"/>
      <w:r w:rsidRPr="007F6548">
        <w:t xml:space="preserve"> </w:t>
      </w:r>
      <w:proofErr w:type="spellStart"/>
      <w:r w:rsidRPr="007F6548">
        <w:t>податків</w:t>
      </w:r>
      <w:proofErr w:type="spellEnd"/>
      <w:r w:rsidRPr="007F6548">
        <w:t xml:space="preserve"> і </w:t>
      </w:r>
      <w:proofErr w:type="spellStart"/>
      <w:r w:rsidRPr="007F6548">
        <w:t>зборів</w:t>
      </w:r>
      <w:proofErr w:type="spellEnd"/>
      <w:r w:rsidRPr="007F6548">
        <w:t xml:space="preserve">, </w:t>
      </w:r>
      <w:proofErr w:type="spellStart"/>
      <w:r w:rsidRPr="007F6548">
        <w:t>ведення</w:t>
      </w:r>
      <w:proofErr w:type="spellEnd"/>
      <w:r w:rsidRPr="007F6548">
        <w:t xml:space="preserve"> </w:t>
      </w:r>
      <w:proofErr w:type="spellStart"/>
      <w:r w:rsidRPr="007F6548">
        <w:t>яких</w:t>
      </w:r>
      <w:proofErr w:type="spellEnd"/>
      <w:r w:rsidRPr="007F6548">
        <w:t xml:space="preserve"> </w:t>
      </w:r>
      <w:proofErr w:type="spellStart"/>
      <w:r w:rsidRPr="007F6548">
        <w:t>передбачено</w:t>
      </w:r>
      <w:proofErr w:type="spellEnd"/>
      <w:r w:rsidRPr="007F6548">
        <w:t xml:space="preserve"> </w:t>
      </w:r>
      <w:proofErr w:type="spellStart"/>
      <w:r w:rsidRPr="007F6548">
        <w:t>законодавством</w:t>
      </w:r>
      <w:proofErr w:type="spellEnd"/>
      <w:r w:rsidRPr="007F6548">
        <w:t>.</w:t>
      </w:r>
    </w:p>
    <w:p w:rsidR="007F6548" w:rsidRPr="007F6548" w:rsidRDefault="007F6548" w:rsidP="007F6548">
      <w:r w:rsidRPr="007F6548">
        <w:t xml:space="preserve">Пунктом 1 </w:t>
      </w:r>
      <w:proofErr w:type="spellStart"/>
      <w:r w:rsidRPr="007F6548">
        <w:t>статті</w:t>
      </w:r>
      <w:proofErr w:type="spellEnd"/>
      <w:r w:rsidRPr="007F6548">
        <w:t xml:space="preserve"> 325 </w:t>
      </w:r>
      <w:proofErr w:type="spellStart"/>
      <w:r w:rsidRPr="007F6548">
        <w:t>Цивільного</w:t>
      </w:r>
      <w:proofErr w:type="spellEnd"/>
      <w:r w:rsidRPr="007F6548">
        <w:t xml:space="preserve"> кодексу </w:t>
      </w:r>
      <w:proofErr w:type="spellStart"/>
      <w:r w:rsidRPr="007F6548">
        <w:t>України</w:t>
      </w:r>
      <w:proofErr w:type="spellEnd"/>
      <w:r w:rsidRPr="007F6548">
        <w:t> (</w:t>
      </w:r>
      <w:proofErr w:type="spellStart"/>
      <w:r w:rsidRPr="007F6548">
        <w:t>далі</w:t>
      </w:r>
      <w:proofErr w:type="spellEnd"/>
      <w:r w:rsidRPr="007F6548">
        <w:t xml:space="preserve"> - ЦКУ) </w:t>
      </w:r>
      <w:proofErr w:type="spellStart"/>
      <w:r w:rsidRPr="007F6548">
        <w:t>встановлено</w:t>
      </w:r>
      <w:proofErr w:type="spellEnd"/>
      <w:r w:rsidRPr="007F6548">
        <w:t xml:space="preserve">, </w:t>
      </w:r>
      <w:proofErr w:type="spellStart"/>
      <w:r w:rsidRPr="007F6548">
        <w:t>що</w:t>
      </w:r>
      <w:proofErr w:type="spellEnd"/>
      <w:r w:rsidRPr="007F6548">
        <w:t xml:space="preserve"> </w:t>
      </w:r>
      <w:proofErr w:type="spellStart"/>
      <w:r w:rsidRPr="007F6548">
        <w:t>суб'єктами</w:t>
      </w:r>
      <w:proofErr w:type="spellEnd"/>
      <w:r w:rsidRPr="007F6548">
        <w:t xml:space="preserve"> права </w:t>
      </w:r>
      <w:proofErr w:type="spellStart"/>
      <w:r w:rsidRPr="007F6548">
        <w:t>приватної</w:t>
      </w:r>
      <w:proofErr w:type="spellEnd"/>
      <w:r w:rsidRPr="007F6548">
        <w:t xml:space="preserve"> </w:t>
      </w:r>
      <w:proofErr w:type="spellStart"/>
      <w:r w:rsidRPr="007F6548">
        <w:t>власності</w:t>
      </w:r>
      <w:proofErr w:type="spellEnd"/>
      <w:r w:rsidRPr="007F6548">
        <w:t xml:space="preserve"> є </w:t>
      </w:r>
      <w:proofErr w:type="spellStart"/>
      <w:r w:rsidRPr="007F6548">
        <w:t>фізичні</w:t>
      </w:r>
      <w:proofErr w:type="spellEnd"/>
      <w:r w:rsidRPr="007F6548">
        <w:t xml:space="preserve"> та </w:t>
      </w:r>
      <w:proofErr w:type="spellStart"/>
      <w:r w:rsidRPr="007F6548">
        <w:t>юридичні</w:t>
      </w:r>
      <w:proofErr w:type="spellEnd"/>
      <w:r w:rsidRPr="007F6548">
        <w:t xml:space="preserve"> особи. При </w:t>
      </w:r>
      <w:proofErr w:type="spellStart"/>
      <w:r w:rsidRPr="007F6548">
        <w:t>цьому</w:t>
      </w:r>
      <w:proofErr w:type="spellEnd"/>
      <w:r w:rsidRPr="007F6548">
        <w:t xml:space="preserve"> </w:t>
      </w:r>
      <w:proofErr w:type="spellStart"/>
      <w:r w:rsidRPr="007F6548">
        <w:t>власник</w:t>
      </w:r>
      <w:proofErr w:type="spellEnd"/>
      <w:r w:rsidRPr="007F6548">
        <w:t xml:space="preserve"> </w:t>
      </w:r>
      <w:proofErr w:type="spellStart"/>
      <w:r w:rsidRPr="007F6548">
        <w:t>має</w:t>
      </w:r>
      <w:proofErr w:type="spellEnd"/>
      <w:r w:rsidRPr="007F6548">
        <w:t xml:space="preserve"> право </w:t>
      </w:r>
      <w:proofErr w:type="spellStart"/>
      <w:r w:rsidRPr="007F6548">
        <w:t>використовувати</w:t>
      </w:r>
      <w:proofErr w:type="spellEnd"/>
      <w:r w:rsidRPr="007F6548">
        <w:t xml:space="preserve"> </w:t>
      </w:r>
      <w:proofErr w:type="spellStart"/>
      <w:r w:rsidRPr="007F6548">
        <w:t>своє</w:t>
      </w:r>
      <w:proofErr w:type="spellEnd"/>
      <w:r w:rsidRPr="007F6548">
        <w:t xml:space="preserve"> </w:t>
      </w:r>
      <w:proofErr w:type="spellStart"/>
      <w:r w:rsidRPr="007F6548">
        <w:t>майно</w:t>
      </w:r>
      <w:proofErr w:type="spellEnd"/>
      <w:r w:rsidRPr="007F6548">
        <w:t xml:space="preserve"> для </w:t>
      </w:r>
      <w:proofErr w:type="spellStart"/>
      <w:r w:rsidRPr="007F6548">
        <w:t>здійснення</w:t>
      </w:r>
      <w:proofErr w:type="spellEnd"/>
      <w:r w:rsidRPr="007F6548">
        <w:t xml:space="preserve"> </w:t>
      </w:r>
      <w:proofErr w:type="spellStart"/>
      <w:r w:rsidRPr="007F6548">
        <w:t>підприємницької</w:t>
      </w:r>
      <w:proofErr w:type="spellEnd"/>
      <w:r w:rsidRPr="007F6548">
        <w:t xml:space="preserve"> </w:t>
      </w:r>
      <w:proofErr w:type="spellStart"/>
      <w:r w:rsidRPr="007F6548">
        <w:t>діяльності</w:t>
      </w:r>
      <w:proofErr w:type="spellEnd"/>
      <w:r w:rsidRPr="007F6548">
        <w:t xml:space="preserve">, </w:t>
      </w:r>
      <w:proofErr w:type="spellStart"/>
      <w:r w:rsidRPr="007F6548">
        <w:t>крім</w:t>
      </w:r>
      <w:proofErr w:type="spellEnd"/>
      <w:r w:rsidRPr="007F6548">
        <w:t xml:space="preserve"> </w:t>
      </w:r>
      <w:proofErr w:type="spellStart"/>
      <w:r w:rsidRPr="007F6548">
        <w:t>випадків</w:t>
      </w:r>
      <w:proofErr w:type="spellEnd"/>
      <w:r w:rsidRPr="007F6548">
        <w:t xml:space="preserve">, </w:t>
      </w:r>
      <w:proofErr w:type="spellStart"/>
      <w:r w:rsidRPr="007F6548">
        <w:t>встановлених</w:t>
      </w:r>
      <w:proofErr w:type="spellEnd"/>
      <w:r w:rsidRPr="007F6548">
        <w:t xml:space="preserve"> законом (пункт 1 </w:t>
      </w:r>
      <w:proofErr w:type="spellStart"/>
      <w:r w:rsidRPr="007F6548">
        <w:t>статті</w:t>
      </w:r>
      <w:proofErr w:type="spellEnd"/>
      <w:r w:rsidRPr="007F6548">
        <w:t xml:space="preserve"> 320 ЦКУ).</w:t>
      </w:r>
    </w:p>
    <w:p w:rsidR="007F6548" w:rsidRPr="007F6548" w:rsidRDefault="007F6548" w:rsidP="007F6548">
      <w:r w:rsidRPr="007F6548">
        <w:t>За договором найму (</w:t>
      </w:r>
      <w:proofErr w:type="spellStart"/>
      <w:r w:rsidRPr="007F6548">
        <w:t>оренди</w:t>
      </w:r>
      <w:proofErr w:type="spellEnd"/>
      <w:r w:rsidRPr="007F6548">
        <w:t xml:space="preserve">) </w:t>
      </w:r>
      <w:proofErr w:type="spellStart"/>
      <w:r w:rsidRPr="007F6548">
        <w:t>наймодавець</w:t>
      </w:r>
      <w:proofErr w:type="spellEnd"/>
      <w:r w:rsidRPr="007F6548">
        <w:t xml:space="preserve"> </w:t>
      </w:r>
      <w:proofErr w:type="spellStart"/>
      <w:r w:rsidRPr="007F6548">
        <w:t>передає</w:t>
      </w:r>
      <w:proofErr w:type="spellEnd"/>
      <w:r w:rsidRPr="007F6548">
        <w:t xml:space="preserve"> </w:t>
      </w:r>
      <w:proofErr w:type="spellStart"/>
      <w:r w:rsidRPr="007F6548">
        <w:t>або</w:t>
      </w:r>
      <w:proofErr w:type="spellEnd"/>
      <w:r w:rsidRPr="007F6548">
        <w:t xml:space="preserve"> </w:t>
      </w:r>
      <w:proofErr w:type="spellStart"/>
      <w:r w:rsidRPr="007F6548">
        <w:t>зобов'язується</w:t>
      </w:r>
      <w:proofErr w:type="spellEnd"/>
      <w:r w:rsidRPr="007F6548">
        <w:t xml:space="preserve"> </w:t>
      </w:r>
      <w:proofErr w:type="spellStart"/>
      <w:r w:rsidRPr="007F6548">
        <w:t>передати</w:t>
      </w:r>
      <w:proofErr w:type="spellEnd"/>
      <w:r w:rsidRPr="007F6548">
        <w:t xml:space="preserve"> </w:t>
      </w:r>
      <w:proofErr w:type="spellStart"/>
      <w:r w:rsidRPr="007F6548">
        <w:t>наймачеві</w:t>
      </w:r>
      <w:proofErr w:type="spellEnd"/>
      <w:r w:rsidRPr="007F6548">
        <w:t xml:space="preserve"> </w:t>
      </w:r>
      <w:proofErr w:type="spellStart"/>
      <w:r w:rsidRPr="007F6548">
        <w:t>майно</w:t>
      </w:r>
      <w:proofErr w:type="spellEnd"/>
      <w:r w:rsidRPr="007F6548">
        <w:t xml:space="preserve"> у </w:t>
      </w:r>
      <w:proofErr w:type="spellStart"/>
      <w:r w:rsidRPr="007F6548">
        <w:t>користування</w:t>
      </w:r>
      <w:proofErr w:type="spellEnd"/>
      <w:r w:rsidRPr="007F6548">
        <w:t xml:space="preserve"> за плату на </w:t>
      </w:r>
      <w:proofErr w:type="spellStart"/>
      <w:r w:rsidRPr="007F6548">
        <w:t>певний</w:t>
      </w:r>
      <w:proofErr w:type="spellEnd"/>
      <w:r w:rsidRPr="007F6548">
        <w:t xml:space="preserve"> строк (пункт 1 </w:t>
      </w:r>
      <w:proofErr w:type="spellStart"/>
      <w:r w:rsidRPr="007F6548">
        <w:t>статті</w:t>
      </w:r>
      <w:proofErr w:type="spellEnd"/>
      <w:r w:rsidRPr="007F6548">
        <w:t xml:space="preserve"> 759 ЦКУ).</w:t>
      </w:r>
    </w:p>
    <w:p w:rsidR="007F6548" w:rsidRPr="007F6548" w:rsidRDefault="007F6548" w:rsidP="007F6548">
      <w:r w:rsidRPr="007F6548">
        <w:t xml:space="preserve">Предметом договору найму </w:t>
      </w:r>
      <w:proofErr w:type="spellStart"/>
      <w:r w:rsidRPr="007F6548">
        <w:t>може</w:t>
      </w:r>
      <w:proofErr w:type="spellEnd"/>
      <w:r w:rsidRPr="007F6548">
        <w:t xml:space="preserve"> бути </w:t>
      </w:r>
      <w:proofErr w:type="spellStart"/>
      <w:r w:rsidRPr="007F6548">
        <w:t>річ</w:t>
      </w:r>
      <w:proofErr w:type="spellEnd"/>
      <w:r w:rsidRPr="007F6548">
        <w:t xml:space="preserve">, яка </w:t>
      </w:r>
      <w:proofErr w:type="spellStart"/>
      <w:r w:rsidRPr="007F6548">
        <w:t>визначена</w:t>
      </w:r>
      <w:proofErr w:type="spellEnd"/>
      <w:r w:rsidRPr="007F6548">
        <w:t xml:space="preserve"> </w:t>
      </w:r>
      <w:proofErr w:type="spellStart"/>
      <w:r w:rsidRPr="007F6548">
        <w:t>індивідуальними</w:t>
      </w:r>
      <w:proofErr w:type="spellEnd"/>
      <w:r w:rsidRPr="007F6548">
        <w:t xml:space="preserve"> </w:t>
      </w:r>
      <w:proofErr w:type="spellStart"/>
      <w:r w:rsidRPr="007F6548">
        <w:t>ознаками</w:t>
      </w:r>
      <w:proofErr w:type="spellEnd"/>
      <w:r w:rsidRPr="007F6548">
        <w:t xml:space="preserve"> і яка </w:t>
      </w:r>
      <w:proofErr w:type="spellStart"/>
      <w:r w:rsidRPr="007F6548">
        <w:t>зберігає</w:t>
      </w:r>
      <w:proofErr w:type="spellEnd"/>
      <w:r w:rsidRPr="007F6548">
        <w:t xml:space="preserve"> </w:t>
      </w:r>
      <w:proofErr w:type="spellStart"/>
      <w:r w:rsidRPr="007F6548">
        <w:t>свій</w:t>
      </w:r>
      <w:proofErr w:type="spellEnd"/>
      <w:r w:rsidRPr="007F6548">
        <w:t xml:space="preserve"> </w:t>
      </w:r>
      <w:proofErr w:type="spellStart"/>
      <w:r w:rsidRPr="007F6548">
        <w:t>первісний</w:t>
      </w:r>
      <w:proofErr w:type="spellEnd"/>
      <w:r w:rsidRPr="007F6548">
        <w:t xml:space="preserve"> </w:t>
      </w:r>
      <w:proofErr w:type="spellStart"/>
      <w:r w:rsidRPr="007F6548">
        <w:t>вигляд</w:t>
      </w:r>
      <w:proofErr w:type="spellEnd"/>
      <w:r w:rsidRPr="007F6548">
        <w:t xml:space="preserve"> при </w:t>
      </w:r>
      <w:proofErr w:type="spellStart"/>
      <w:r w:rsidRPr="007F6548">
        <w:t>неодноразовому</w:t>
      </w:r>
      <w:proofErr w:type="spellEnd"/>
      <w:r w:rsidRPr="007F6548">
        <w:t xml:space="preserve"> </w:t>
      </w:r>
      <w:proofErr w:type="spellStart"/>
      <w:r w:rsidRPr="007F6548">
        <w:t>використанні</w:t>
      </w:r>
      <w:proofErr w:type="spellEnd"/>
      <w:r w:rsidRPr="007F6548">
        <w:t xml:space="preserve"> (</w:t>
      </w:r>
      <w:proofErr w:type="spellStart"/>
      <w:r w:rsidRPr="007F6548">
        <w:t>неспоживна</w:t>
      </w:r>
      <w:proofErr w:type="spellEnd"/>
      <w:r w:rsidRPr="007F6548">
        <w:t xml:space="preserve"> </w:t>
      </w:r>
      <w:proofErr w:type="spellStart"/>
      <w:r w:rsidRPr="007F6548">
        <w:t>річ</w:t>
      </w:r>
      <w:proofErr w:type="spellEnd"/>
      <w:r w:rsidRPr="007F6548">
        <w:t xml:space="preserve">) (пункт 1 </w:t>
      </w:r>
      <w:proofErr w:type="spellStart"/>
      <w:r w:rsidRPr="007F6548">
        <w:t>статті</w:t>
      </w:r>
      <w:proofErr w:type="spellEnd"/>
      <w:r w:rsidRPr="007F6548">
        <w:t xml:space="preserve"> 760 </w:t>
      </w:r>
      <w:proofErr w:type="spellStart"/>
      <w:r w:rsidRPr="007F6548">
        <w:t>глави</w:t>
      </w:r>
      <w:proofErr w:type="spellEnd"/>
      <w:r w:rsidRPr="007F6548">
        <w:t xml:space="preserve"> 58 ЦКУ).</w:t>
      </w:r>
    </w:p>
    <w:p w:rsidR="007F6548" w:rsidRPr="007F6548" w:rsidRDefault="007F6548" w:rsidP="007F6548">
      <w:proofErr w:type="spellStart"/>
      <w:r w:rsidRPr="007F6548">
        <w:lastRenderedPageBreak/>
        <w:t>Наймач</w:t>
      </w:r>
      <w:proofErr w:type="spellEnd"/>
      <w:r w:rsidRPr="007F6548">
        <w:t xml:space="preserve"> </w:t>
      </w:r>
      <w:proofErr w:type="spellStart"/>
      <w:r w:rsidRPr="007F6548">
        <w:t>може</w:t>
      </w:r>
      <w:proofErr w:type="spellEnd"/>
      <w:r w:rsidRPr="007F6548">
        <w:t xml:space="preserve"> </w:t>
      </w:r>
      <w:proofErr w:type="spellStart"/>
      <w:r w:rsidRPr="007F6548">
        <w:t>поліпшити</w:t>
      </w:r>
      <w:proofErr w:type="spellEnd"/>
      <w:r w:rsidRPr="007F6548">
        <w:t xml:space="preserve"> </w:t>
      </w:r>
      <w:proofErr w:type="spellStart"/>
      <w:r w:rsidRPr="007F6548">
        <w:t>річ</w:t>
      </w:r>
      <w:proofErr w:type="spellEnd"/>
      <w:r w:rsidRPr="007F6548">
        <w:t xml:space="preserve">, яка є предметом договору найму, </w:t>
      </w:r>
      <w:proofErr w:type="spellStart"/>
      <w:r w:rsidRPr="007F6548">
        <w:t>лише</w:t>
      </w:r>
      <w:proofErr w:type="spellEnd"/>
      <w:r w:rsidRPr="007F6548">
        <w:t xml:space="preserve"> за </w:t>
      </w:r>
      <w:proofErr w:type="spellStart"/>
      <w:r w:rsidRPr="007F6548">
        <w:t>згодою</w:t>
      </w:r>
      <w:proofErr w:type="spellEnd"/>
      <w:r w:rsidRPr="007F6548">
        <w:t xml:space="preserve"> </w:t>
      </w:r>
      <w:proofErr w:type="spellStart"/>
      <w:r w:rsidRPr="007F6548">
        <w:t>наймодавця</w:t>
      </w:r>
      <w:proofErr w:type="spellEnd"/>
      <w:r w:rsidRPr="007F6548">
        <w:t xml:space="preserve"> (пункт 1 </w:t>
      </w:r>
      <w:proofErr w:type="spellStart"/>
      <w:r w:rsidRPr="007F6548">
        <w:t>статті</w:t>
      </w:r>
      <w:proofErr w:type="spellEnd"/>
      <w:r w:rsidRPr="007F6548">
        <w:t xml:space="preserve"> 778 </w:t>
      </w:r>
      <w:proofErr w:type="spellStart"/>
      <w:r w:rsidRPr="007F6548">
        <w:t>глави</w:t>
      </w:r>
      <w:proofErr w:type="spellEnd"/>
      <w:r w:rsidRPr="007F6548">
        <w:t xml:space="preserve"> 58 ЦКУ)</w:t>
      </w:r>
    </w:p>
    <w:p w:rsidR="007F6548" w:rsidRPr="007F6548" w:rsidRDefault="007F6548" w:rsidP="007F6548">
      <w:proofErr w:type="spellStart"/>
      <w:r w:rsidRPr="007F6548">
        <w:t>Правові</w:t>
      </w:r>
      <w:proofErr w:type="spellEnd"/>
      <w:r w:rsidRPr="007F6548">
        <w:t xml:space="preserve"> </w:t>
      </w:r>
      <w:proofErr w:type="spellStart"/>
      <w:r w:rsidRPr="007F6548">
        <w:t>основи</w:t>
      </w:r>
      <w:proofErr w:type="spellEnd"/>
      <w:r w:rsidRPr="007F6548">
        <w:t xml:space="preserve"> </w:t>
      </w:r>
      <w:proofErr w:type="spellStart"/>
      <w:r w:rsidRPr="007F6548">
        <w:t>оподаткування</w:t>
      </w:r>
      <w:proofErr w:type="spellEnd"/>
      <w:r w:rsidRPr="007F6548">
        <w:t xml:space="preserve"> ПДВ </w:t>
      </w:r>
      <w:proofErr w:type="spellStart"/>
      <w:r w:rsidRPr="007F6548">
        <w:t>встановлено</w:t>
      </w:r>
      <w:proofErr w:type="spellEnd"/>
      <w:r w:rsidRPr="007F6548">
        <w:t> </w:t>
      </w:r>
      <w:proofErr w:type="spellStart"/>
      <w:r w:rsidRPr="007F6548">
        <w:t>розділом</w:t>
      </w:r>
      <w:proofErr w:type="spellEnd"/>
      <w:r w:rsidRPr="007F6548">
        <w:t xml:space="preserve"> V та </w:t>
      </w:r>
      <w:proofErr w:type="spellStart"/>
      <w:r w:rsidRPr="007F6548">
        <w:t>підрозділом</w:t>
      </w:r>
      <w:proofErr w:type="spellEnd"/>
      <w:r w:rsidRPr="007F6548">
        <w:t xml:space="preserve"> 2 </w:t>
      </w:r>
      <w:proofErr w:type="spellStart"/>
      <w:r w:rsidRPr="007F6548">
        <w:t>розділу</w:t>
      </w:r>
      <w:proofErr w:type="spellEnd"/>
      <w:r w:rsidRPr="007F6548">
        <w:t xml:space="preserve"> XX ПКУ.</w:t>
      </w:r>
    </w:p>
    <w:p w:rsidR="007F6548" w:rsidRPr="007F6548" w:rsidRDefault="007F6548" w:rsidP="007F6548">
      <w:proofErr w:type="spellStart"/>
      <w:r w:rsidRPr="007F6548">
        <w:t>Відповідно</w:t>
      </w:r>
      <w:proofErr w:type="spellEnd"/>
      <w:r w:rsidRPr="007F6548">
        <w:t xml:space="preserve"> до пункту 185.1 </w:t>
      </w:r>
      <w:proofErr w:type="spellStart"/>
      <w:r w:rsidRPr="007F6548">
        <w:t>статті</w:t>
      </w:r>
      <w:proofErr w:type="spellEnd"/>
      <w:r w:rsidRPr="007F6548">
        <w:t xml:space="preserve"> 185 </w:t>
      </w:r>
      <w:proofErr w:type="spellStart"/>
      <w:r w:rsidRPr="007F6548">
        <w:t>розділу</w:t>
      </w:r>
      <w:proofErr w:type="spellEnd"/>
      <w:r w:rsidRPr="007F6548">
        <w:t xml:space="preserve"> V ПКУ </w:t>
      </w:r>
      <w:proofErr w:type="spellStart"/>
      <w:r w:rsidRPr="007F6548">
        <w:t>об'єктом</w:t>
      </w:r>
      <w:proofErr w:type="spellEnd"/>
      <w:r w:rsidRPr="007F6548">
        <w:t xml:space="preserve"> </w:t>
      </w:r>
      <w:proofErr w:type="spellStart"/>
      <w:r w:rsidRPr="007F6548">
        <w:t>оподаткування</w:t>
      </w:r>
      <w:proofErr w:type="spellEnd"/>
      <w:r w:rsidRPr="007F6548">
        <w:t xml:space="preserve"> ПДВ є </w:t>
      </w:r>
      <w:proofErr w:type="spellStart"/>
      <w:r w:rsidRPr="007F6548">
        <w:t>операції</w:t>
      </w:r>
      <w:proofErr w:type="spellEnd"/>
      <w:r w:rsidRPr="007F6548">
        <w:t xml:space="preserve"> </w:t>
      </w:r>
      <w:proofErr w:type="spellStart"/>
      <w:r w:rsidRPr="007F6548">
        <w:t>платників</w:t>
      </w:r>
      <w:proofErr w:type="spellEnd"/>
      <w:r w:rsidRPr="007F6548">
        <w:t xml:space="preserve"> </w:t>
      </w:r>
      <w:proofErr w:type="spellStart"/>
      <w:r w:rsidRPr="007F6548">
        <w:t>податку</w:t>
      </w:r>
      <w:proofErr w:type="spellEnd"/>
      <w:r w:rsidRPr="007F6548">
        <w:t xml:space="preserve"> з </w:t>
      </w:r>
      <w:proofErr w:type="spellStart"/>
      <w:r w:rsidRPr="007F6548">
        <w:t>постачання</w:t>
      </w:r>
      <w:proofErr w:type="spellEnd"/>
      <w:r w:rsidRPr="007F6548">
        <w:t xml:space="preserve"> </w:t>
      </w:r>
      <w:proofErr w:type="spellStart"/>
      <w:r w:rsidRPr="007F6548">
        <w:t>товарів</w:t>
      </w:r>
      <w:proofErr w:type="spellEnd"/>
      <w:r w:rsidRPr="007F6548">
        <w:t>/</w:t>
      </w:r>
      <w:proofErr w:type="spellStart"/>
      <w:r w:rsidRPr="007F6548">
        <w:t>послуг</w:t>
      </w:r>
      <w:proofErr w:type="spellEnd"/>
      <w:r w:rsidRPr="007F6548">
        <w:t xml:space="preserve">, </w:t>
      </w:r>
      <w:proofErr w:type="spellStart"/>
      <w:r w:rsidRPr="007F6548">
        <w:t>місце</w:t>
      </w:r>
      <w:proofErr w:type="spellEnd"/>
      <w:r w:rsidRPr="007F6548">
        <w:t xml:space="preserve"> </w:t>
      </w:r>
      <w:proofErr w:type="spellStart"/>
      <w:r w:rsidRPr="007F6548">
        <w:t>постачання</w:t>
      </w:r>
      <w:proofErr w:type="spellEnd"/>
      <w:r w:rsidRPr="007F6548">
        <w:t xml:space="preserve"> </w:t>
      </w:r>
      <w:proofErr w:type="spellStart"/>
      <w:r w:rsidRPr="007F6548">
        <w:t>яких</w:t>
      </w:r>
      <w:proofErr w:type="spellEnd"/>
      <w:r w:rsidRPr="007F6548">
        <w:t xml:space="preserve"> </w:t>
      </w:r>
      <w:proofErr w:type="spellStart"/>
      <w:r w:rsidRPr="007F6548">
        <w:t>розташоване</w:t>
      </w:r>
      <w:proofErr w:type="spellEnd"/>
      <w:r w:rsidRPr="007F6548">
        <w:t xml:space="preserve"> на </w:t>
      </w:r>
      <w:proofErr w:type="spellStart"/>
      <w:r w:rsidRPr="007F6548">
        <w:t>митній</w:t>
      </w:r>
      <w:proofErr w:type="spellEnd"/>
      <w:r w:rsidRPr="007F6548">
        <w:t xml:space="preserve"> </w:t>
      </w:r>
      <w:proofErr w:type="spellStart"/>
      <w:r w:rsidRPr="007F6548">
        <w:t>території</w:t>
      </w:r>
      <w:proofErr w:type="spellEnd"/>
      <w:r w:rsidRPr="007F6548">
        <w:t xml:space="preserve"> </w:t>
      </w:r>
      <w:proofErr w:type="spellStart"/>
      <w:r w:rsidRPr="007F6548">
        <w:t>України</w:t>
      </w:r>
      <w:proofErr w:type="spellEnd"/>
      <w:r w:rsidRPr="007F6548">
        <w:t xml:space="preserve">, </w:t>
      </w:r>
      <w:proofErr w:type="spellStart"/>
      <w:r w:rsidRPr="007F6548">
        <w:t>відповідно</w:t>
      </w:r>
      <w:proofErr w:type="spellEnd"/>
      <w:r w:rsidRPr="007F6548">
        <w:t xml:space="preserve"> до </w:t>
      </w:r>
      <w:proofErr w:type="spellStart"/>
      <w:r w:rsidRPr="007F6548">
        <w:t>статті</w:t>
      </w:r>
      <w:proofErr w:type="spellEnd"/>
      <w:r w:rsidRPr="007F6548">
        <w:t xml:space="preserve"> 186 </w:t>
      </w:r>
      <w:proofErr w:type="spellStart"/>
      <w:r w:rsidRPr="007F6548">
        <w:t>розділу</w:t>
      </w:r>
      <w:proofErr w:type="spellEnd"/>
      <w:r w:rsidRPr="007F6548">
        <w:t xml:space="preserve"> V ПКУ.</w:t>
      </w:r>
    </w:p>
    <w:p w:rsidR="007F6548" w:rsidRPr="007F6548" w:rsidRDefault="007F6548" w:rsidP="007F6548">
      <w:proofErr w:type="spellStart"/>
      <w:r w:rsidRPr="007F6548">
        <w:t>Під</w:t>
      </w:r>
      <w:proofErr w:type="spellEnd"/>
      <w:r w:rsidRPr="007F6548">
        <w:t xml:space="preserve"> </w:t>
      </w:r>
      <w:proofErr w:type="spellStart"/>
      <w:r w:rsidRPr="007F6548">
        <w:t>постачанням</w:t>
      </w:r>
      <w:proofErr w:type="spellEnd"/>
      <w:r w:rsidRPr="007F6548">
        <w:t xml:space="preserve"> </w:t>
      </w:r>
      <w:proofErr w:type="spellStart"/>
      <w:r w:rsidRPr="007F6548">
        <w:t>товарів</w:t>
      </w:r>
      <w:proofErr w:type="spellEnd"/>
      <w:r w:rsidRPr="007F6548">
        <w:t xml:space="preserve"> </w:t>
      </w:r>
      <w:proofErr w:type="spellStart"/>
      <w:r w:rsidRPr="007F6548">
        <w:t>розуміється</w:t>
      </w:r>
      <w:proofErr w:type="spellEnd"/>
      <w:r w:rsidRPr="007F6548">
        <w:t xml:space="preserve"> будь-яка передача права на </w:t>
      </w:r>
      <w:proofErr w:type="spellStart"/>
      <w:r w:rsidRPr="007F6548">
        <w:t>розпоряджання</w:t>
      </w:r>
      <w:proofErr w:type="spellEnd"/>
      <w:r w:rsidRPr="007F6548">
        <w:t xml:space="preserve"> товарами як </w:t>
      </w:r>
      <w:proofErr w:type="spellStart"/>
      <w:r w:rsidRPr="007F6548">
        <w:t>власник</w:t>
      </w:r>
      <w:proofErr w:type="spellEnd"/>
      <w:r w:rsidRPr="007F6548">
        <w:t xml:space="preserve">, у тому </w:t>
      </w:r>
      <w:proofErr w:type="spellStart"/>
      <w:r w:rsidRPr="007F6548">
        <w:t>числі</w:t>
      </w:r>
      <w:proofErr w:type="spellEnd"/>
      <w:r w:rsidRPr="007F6548">
        <w:t xml:space="preserve"> продаж, </w:t>
      </w:r>
      <w:proofErr w:type="spellStart"/>
      <w:r w:rsidRPr="007F6548">
        <w:t>обмін</w:t>
      </w:r>
      <w:proofErr w:type="spellEnd"/>
      <w:r w:rsidRPr="007F6548">
        <w:t xml:space="preserve"> </w:t>
      </w:r>
      <w:proofErr w:type="spellStart"/>
      <w:r w:rsidRPr="007F6548">
        <w:t>чи</w:t>
      </w:r>
      <w:proofErr w:type="spellEnd"/>
      <w:r w:rsidRPr="007F6548">
        <w:t xml:space="preserve"> </w:t>
      </w:r>
      <w:proofErr w:type="spellStart"/>
      <w:r w:rsidRPr="007F6548">
        <w:t>дарування</w:t>
      </w:r>
      <w:proofErr w:type="spellEnd"/>
      <w:r w:rsidRPr="007F6548">
        <w:t xml:space="preserve"> такого товару, а </w:t>
      </w:r>
      <w:proofErr w:type="spellStart"/>
      <w:r w:rsidRPr="007F6548">
        <w:t>також</w:t>
      </w:r>
      <w:proofErr w:type="spellEnd"/>
      <w:r w:rsidRPr="007F6548">
        <w:t xml:space="preserve"> </w:t>
      </w:r>
      <w:proofErr w:type="spellStart"/>
      <w:r w:rsidRPr="007F6548">
        <w:t>постачання</w:t>
      </w:r>
      <w:proofErr w:type="spellEnd"/>
      <w:r w:rsidRPr="007F6548">
        <w:t xml:space="preserve"> </w:t>
      </w:r>
      <w:proofErr w:type="spellStart"/>
      <w:r w:rsidRPr="007F6548">
        <w:t>товарів</w:t>
      </w:r>
      <w:proofErr w:type="spellEnd"/>
      <w:r w:rsidRPr="007F6548">
        <w:t xml:space="preserve"> за </w:t>
      </w:r>
      <w:proofErr w:type="spellStart"/>
      <w:r w:rsidRPr="007F6548">
        <w:t>рішенням</w:t>
      </w:r>
      <w:proofErr w:type="spellEnd"/>
      <w:r w:rsidRPr="007F6548">
        <w:t xml:space="preserve"> суду (</w:t>
      </w:r>
      <w:proofErr w:type="spellStart"/>
      <w:r w:rsidRPr="007F6548">
        <w:t>підпункт</w:t>
      </w:r>
      <w:proofErr w:type="spellEnd"/>
      <w:r w:rsidRPr="007F6548">
        <w:t xml:space="preserve"> 14.1.191 пункту 14.1 </w:t>
      </w:r>
      <w:proofErr w:type="spellStart"/>
      <w:r w:rsidRPr="007F6548">
        <w:t>статті</w:t>
      </w:r>
      <w:proofErr w:type="spellEnd"/>
      <w:r w:rsidRPr="007F6548">
        <w:t xml:space="preserve"> 14 </w:t>
      </w:r>
      <w:proofErr w:type="spellStart"/>
      <w:r w:rsidRPr="007F6548">
        <w:t>розділу</w:t>
      </w:r>
      <w:proofErr w:type="spellEnd"/>
      <w:r w:rsidRPr="007F6548">
        <w:t xml:space="preserve"> I ПКУ).</w:t>
      </w:r>
    </w:p>
    <w:p w:rsidR="007F6548" w:rsidRPr="007F6548" w:rsidRDefault="007F6548" w:rsidP="007F6548">
      <w:proofErr w:type="spellStart"/>
      <w:r w:rsidRPr="007F6548">
        <w:t>Під</w:t>
      </w:r>
      <w:proofErr w:type="spellEnd"/>
      <w:r w:rsidRPr="007F6548">
        <w:t xml:space="preserve"> </w:t>
      </w:r>
      <w:proofErr w:type="spellStart"/>
      <w:r w:rsidRPr="007F6548">
        <w:t>постачанням</w:t>
      </w:r>
      <w:proofErr w:type="spellEnd"/>
      <w:r w:rsidRPr="007F6548">
        <w:t xml:space="preserve"> </w:t>
      </w:r>
      <w:proofErr w:type="spellStart"/>
      <w:r w:rsidRPr="007F6548">
        <w:t>послуг</w:t>
      </w:r>
      <w:proofErr w:type="spellEnd"/>
      <w:r w:rsidRPr="007F6548">
        <w:t xml:space="preserve"> </w:t>
      </w:r>
      <w:proofErr w:type="spellStart"/>
      <w:r w:rsidRPr="007F6548">
        <w:t>розуміється</w:t>
      </w:r>
      <w:proofErr w:type="spellEnd"/>
      <w:r w:rsidRPr="007F6548">
        <w:t xml:space="preserve"> будь-яка </w:t>
      </w:r>
      <w:proofErr w:type="spellStart"/>
      <w:r w:rsidRPr="007F6548">
        <w:t>операція</w:t>
      </w:r>
      <w:proofErr w:type="spellEnd"/>
      <w:r w:rsidRPr="007F6548">
        <w:t xml:space="preserve">, </w:t>
      </w:r>
      <w:proofErr w:type="spellStart"/>
      <w:r w:rsidRPr="007F6548">
        <w:t>що</w:t>
      </w:r>
      <w:proofErr w:type="spellEnd"/>
      <w:r w:rsidRPr="007F6548">
        <w:t xml:space="preserve"> не є </w:t>
      </w:r>
      <w:proofErr w:type="spellStart"/>
      <w:r w:rsidRPr="007F6548">
        <w:t>постачанням</w:t>
      </w:r>
      <w:proofErr w:type="spellEnd"/>
      <w:r w:rsidRPr="007F6548">
        <w:t xml:space="preserve"> </w:t>
      </w:r>
      <w:proofErr w:type="spellStart"/>
      <w:r w:rsidRPr="007F6548">
        <w:t>товарів</w:t>
      </w:r>
      <w:proofErr w:type="spellEnd"/>
      <w:r w:rsidRPr="007F6548">
        <w:t xml:space="preserve">, </w:t>
      </w:r>
      <w:proofErr w:type="spellStart"/>
      <w:r w:rsidRPr="007F6548">
        <w:t>чи</w:t>
      </w:r>
      <w:proofErr w:type="spellEnd"/>
      <w:r w:rsidRPr="007F6548">
        <w:t xml:space="preserve"> </w:t>
      </w:r>
      <w:proofErr w:type="spellStart"/>
      <w:r w:rsidRPr="007F6548">
        <w:t>інша</w:t>
      </w:r>
      <w:proofErr w:type="spellEnd"/>
      <w:r w:rsidRPr="007F6548">
        <w:t xml:space="preserve"> </w:t>
      </w:r>
      <w:proofErr w:type="spellStart"/>
      <w:r w:rsidRPr="007F6548">
        <w:t>операція</w:t>
      </w:r>
      <w:proofErr w:type="spellEnd"/>
      <w:r w:rsidRPr="007F6548">
        <w:t xml:space="preserve"> з </w:t>
      </w:r>
      <w:proofErr w:type="spellStart"/>
      <w:r w:rsidRPr="007F6548">
        <w:t>передачі</w:t>
      </w:r>
      <w:proofErr w:type="spellEnd"/>
      <w:r w:rsidRPr="007F6548">
        <w:t xml:space="preserve"> права на </w:t>
      </w:r>
      <w:proofErr w:type="spellStart"/>
      <w:r w:rsidRPr="007F6548">
        <w:t>об'єкти</w:t>
      </w:r>
      <w:proofErr w:type="spellEnd"/>
      <w:r w:rsidRPr="007F6548">
        <w:t xml:space="preserve"> права </w:t>
      </w:r>
      <w:proofErr w:type="spellStart"/>
      <w:r w:rsidRPr="007F6548">
        <w:t>інтелектуальної</w:t>
      </w:r>
      <w:proofErr w:type="spellEnd"/>
      <w:r w:rsidRPr="007F6548">
        <w:t xml:space="preserve"> </w:t>
      </w:r>
      <w:proofErr w:type="spellStart"/>
      <w:r w:rsidRPr="007F6548">
        <w:t>власності</w:t>
      </w:r>
      <w:proofErr w:type="spellEnd"/>
      <w:r w:rsidRPr="007F6548">
        <w:t xml:space="preserve"> та </w:t>
      </w:r>
      <w:proofErr w:type="spellStart"/>
      <w:r w:rsidRPr="007F6548">
        <w:t>інші</w:t>
      </w:r>
      <w:proofErr w:type="spellEnd"/>
      <w:r w:rsidRPr="007F6548">
        <w:t xml:space="preserve"> </w:t>
      </w:r>
      <w:proofErr w:type="spellStart"/>
      <w:r w:rsidRPr="007F6548">
        <w:t>нематеріальні</w:t>
      </w:r>
      <w:proofErr w:type="spellEnd"/>
      <w:r w:rsidRPr="007F6548">
        <w:t xml:space="preserve"> </w:t>
      </w:r>
      <w:proofErr w:type="spellStart"/>
      <w:r w:rsidRPr="007F6548">
        <w:t>активи</w:t>
      </w:r>
      <w:proofErr w:type="spellEnd"/>
      <w:r w:rsidRPr="007F6548">
        <w:t xml:space="preserve"> </w:t>
      </w:r>
      <w:proofErr w:type="spellStart"/>
      <w:r w:rsidRPr="007F6548">
        <w:t>чи</w:t>
      </w:r>
      <w:proofErr w:type="spellEnd"/>
      <w:r w:rsidRPr="007F6548">
        <w:t xml:space="preserve"> </w:t>
      </w:r>
      <w:proofErr w:type="spellStart"/>
      <w:r w:rsidRPr="007F6548">
        <w:t>надання</w:t>
      </w:r>
      <w:proofErr w:type="spellEnd"/>
      <w:r w:rsidRPr="007F6548">
        <w:t xml:space="preserve"> </w:t>
      </w:r>
      <w:proofErr w:type="spellStart"/>
      <w:r w:rsidRPr="007F6548">
        <w:t>інших</w:t>
      </w:r>
      <w:proofErr w:type="spellEnd"/>
      <w:r w:rsidRPr="007F6548">
        <w:t xml:space="preserve"> </w:t>
      </w:r>
      <w:proofErr w:type="spellStart"/>
      <w:r w:rsidRPr="007F6548">
        <w:t>майнових</w:t>
      </w:r>
      <w:proofErr w:type="spellEnd"/>
      <w:r w:rsidRPr="007F6548">
        <w:t xml:space="preserve"> прав </w:t>
      </w:r>
      <w:proofErr w:type="spellStart"/>
      <w:r w:rsidRPr="007F6548">
        <w:t>стосовно</w:t>
      </w:r>
      <w:proofErr w:type="spellEnd"/>
      <w:r w:rsidRPr="007F6548">
        <w:t xml:space="preserve"> таких </w:t>
      </w:r>
      <w:proofErr w:type="spellStart"/>
      <w:r w:rsidRPr="007F6548">
        <w:t>об'єктів</w:t>
      </w:r>
      <w:proofErr w:type="spellEnd"/>
      <w:r w:rsidRPr="007F6548">
        <w:t xml:space="preserve"> права </w:t>
      </w:r>
      <w:proofErr w:type="spellStart"/>
      <w:r w:rsidRPr="007F6548">
        <w:t>інтелектуальної</w:t>
      </w:r>
      <w:proofErr w:type="spellEnd"/>
      <w:r w:rsidRPr="007F6548">
        <w:t xml:space="preserve"> </w:t>
      </w:r>
      <w:proofErr w:type="spellStart"/>
      <w:r w:rsidRPr="007F6548">
        <w:t>власності</w:t>
      </w:r>
      <w:proofErr w:type="spellEnd"/>
      <w:r w:rsidRPr="007F6548">
        <w:t xml:space="preserve">, а </w:t>
      </w:r>
      <w:proofErr w:type="spellStart"/>
      <w:r w:rsidRPr="007F6548">
        <w:t>також</w:t>
      </w:r>
      <w:proofErr w:type="spellEnd"/>
      <w:r w:rsidRPr="007F6548">
        <w:t xml:space="preserve"> </w:t>
      </w:r>
      <w:proofErr w:type="spellStart"/>
      <w:r w:rsidRPr="007F6548">
        <w:t>надання</w:t>
      </w:r>
      <w:proofErr w:type="spellEnd"/>
      <w:r w:rsidRPr="007F6548">
        <w:t xml:space="preserve"> </w:t>
      </w:r>
      <w:proofErr w:type="spellStart"/>
      <w:r w:rsidRPr="007F6548">
        <w:t>послуг</w:t>
      </w:r>
      <w:proofErr w:type="spellEnd"/>
      <w:r w:rsidRPr="007F6548">
        <w:t xml:space="preserve">, </w:t>
      </w:r>
      <w:proofErr w:type="spellStart"/>
      <w:r w:rsidRPr="007F6548">
        <w:t>що</w:t>
      </w:r>
      <w:proofErr w:type="spellEnd"/>
      <w:r w:rsidRPr="007F6548">
        <w:t xml:space="preserve"> </w:t>
      </w:r>
      <w:proofErr w:type="spellStart"/>
      <w:r w:rsidRPr="007F6548">
        <w:t>споживаються</w:t>
      </w:r>
      <w:proofErr w:type="spellEnd"/>
      <w:r w:rsidRPr="007F6548">
        <w:t xml:space="preserve"> в </w:t>
      </w:r>
      <w:proofErr w:type="spellStart"/>
      <w:r w:rsidRPr="007F6548">
        <w:t>процесі</w:t>
      </w:r>
      <w:proofErr w:type="spellEnd"/>
      <w:r w:rsidRPr="007F6548">
        <w:t xml:space="preserve"> </w:t>
      </w:r>
      <w:proofErr w:type="spellStart"/>
      <w:r w:rsidRPr="007F6548">
        <w:t>вчинення</w:t>
      </w:r>
      <w:proofErr w:type="spellEnd"/>
      <w:r w:rsidRPr="007F6548">
        <w:t xml:space="preserve"> </w:t>
      </w:r>
      <w:proofErr w:type="spellStart"/>
      <w:r w:rsidRPr="007F6548">
        <w:t>певної</w:t>
      </w:r>
      <w:proofErr w:type="spellEnd"/>
      <w:r w:rsidRPr="007F6548">
        <w:t xml:space="preserve"> </w:t>
      </w:r>
      <w:proofErr w:type="spellStart"/>
      <w:r w:rsidRPr="007F6548">
        <w:t>дії</w:t>
      </w:r>
      <w:proofErr w:type="spellEnd"/>
      <w:r w:rsidRPr="007F6548">
        <w:t xml:space="preserve"> </w:t>
      </w:r>
      <w:proofErr w:type="spellStart"/>
      <w:r w:rsidRPr="007F6548">
        <w:t>або</w:t>
      </w:r>
      <w:proofErr w:type="spellEnd"/>
      <w:r w:rsidRPr="007F6548">
        <w:t xml:space="preserve"> провадження </w:t>
      </w:r>
      <w:proofErr w:type="spellStart"/>
      <w:r w:rsidRPr="007F6548">
        <w:t>певної</w:t>
      </w:r>
      <w:proofErr w:type="spellEnd"/>
      <w:r w:rsidRPr="007F6548">
        <w:t xml:space="preserve"> </w:t>
      </w:r>
      <w:proofErr w:type="spellStart"/>
      <w:r w:rsidRPr="007F6548">
        <w:t>діяльності</w:t>
      </w:r>
      <w:proofErr w:type="spellEnd"/>
      <w:r w:rsidRPr="007F6548">
        <w:t xml:space="preserve"> (</w:t>
      </w:r>
      <w:proofErr w:type="spellStart"/>
      <w:r w:rsidRPr="007F6548">
        <w:t>підпункт</w:t>
      </w:r>
      <w:proofErr w:type="spellEnd"/>
      <w:r w:rsidRPr="007F6548">
        <w:t xml:space="preserve"> 14.1.185 пункту 14.1 </w:t>
      </w:r>
      <w:proofErr w:type="spellStart"/>
      <w:r w:rsidRPr="007F6548">
        <w:t>статті</w:t>
      </w:r>
      <w:proofErr w:type="spellEnd"/>
      <w:r w:rsidRPr="007F6548">
        <w:t xml:space="preserve"> 14 </w:t>
      </w:r>
      <w:proofErr w:type="spellStart"/>
      <w:r w:rsidRPr="007F6548">
        <w:t>розділу</w:t>
      </w:r>
      <w:proofErr w:type="spellEnd"/>
      <w:r w:rsidRPr="007F6548">
        <w:t xml:space="preserve"> I ПКУ).</w:t>
      </w:r>
    </w:p>
    <w:p w:rsidR="007F6548" w:rsidRPr="007F6548" w:rsidRDefault="007F6548" w:rsidP="007F6548">
      <w:proofErr w:type="spellStart"/>
      <w:r w:rsidRPr="007F6548">
        <w:t>Згідно</w:t>
      </w:r>
      <w:proofErr w:type="spellEnd"/>
      <w:r w:rsidRPr="007F6548">
        <w:t xml:space="preserve"> з пунктом 188.1 </w:t>
      </w:r>
      <w:proofErr w:type="spellStart"/>
      <w:r w:rsidRPr="007F6548">
        <w:t>статті</w:t>
      </w:r>
      <w:proofErr w:type="spellEnd"/>
      <w:r w:rsidRPr="007F6548">
        <w:t xml:space="preserve"> 188 </w:t>
      </w:r>
      <w:proofErr w:type="spellStart"/>
      <w:r w:rsidRPr="007F6548">
        <w:t>розділу</w:t>
      </w:r>
      <w:proofErr w:type="spellEnd"/>
      <w:r w:rsidRPr="007F6548">
        <w:t xml:space="preserve"> V ПКУ база </w:t>
      </w:r>
      <w:proofErr w:type="spellStart"/>
      <w:r w:rsidRPr="007F6548">
        <w:t>оподаткування</w:t>
      </w:r>
      <w:proofErr w:type="spellEnd"/>
      <w:r w:rsidRPr="007F6548">
        <w:t xml:space="preserve"> </w:t>
      </w:r>
      <w:proofErr w:type="spellStart"/>
      <w:r w:rsidRPr="007F6548">
        <w:t>операцій</w:t>
      </w:r>
      <w:proofErr w:type="spellEnd"/>
      <w:r w:rsidRPr="007F6548">
        <w:t xml:space="preserve"> з </w:t>
      </w:r>
      <w:proofErr w:type="spellStart"/>
      <w:r w:rsidRPr="007F6548">
        <w:t>постачання</w:t>
      </w:r>
      <w:proofErr w:type="spellEnd"/>
      <w:r w:rsidRPr="007F6548">
        <w:t xml:space="preserve"> </w:t>
      </w:r>
      <w:proofErr w:type="spellStart"/>
      <w:r w:rsidRPr="007F6548">
        <w:t>товарів</w:t>
      </w:r>
      <w:proofErr w:type="spellEnd"/>
      <w:r w:rsidRPr="007F6548">
        <w:t>/</w:t>
      </w:r>
      <w:proofErr w:type="spellStart"/>
      <w:r w:rsidRPr="007F6548">
        <w:t>послуг</w:t>
      </w:r>
      <w:proofErr w:type="spellEnd"/>
      <w:r w:rsidRPr="007F6548">
        <w:t xml:space="preserve"> </w:t>
      </w:r>
      <w:proofErr w:type="spellStart"/>
      <w:r w:rsidRPr="007F6548">
        <w:t>визначається</w:t>
      </w:r>
      <w:proofErr w:type="spellEnd"/>
      <w:r w:rsidRPr="007F6548">
        <w:t xml:space="preserve"> </w:t>
      </w:r>
      <w:proofErr w:type="spellStart"/>
      <w:r w:rsidRPr="007F6548">
        <w:t>виходячи</w:t>
      </w:r>
      <w:proofErr w:type="spellEnd"/>
      <w:r w:rsidRPr="007F6548">
        <w:t xml:space="preserve"> з </w:t>
      </w:r>
      <w:proofErr w:type="spellStart"/>
      <w:r w:rsidRPr="007F6548">
        <w:t>їх</w:t>
      </w:r>
      <w:proofErr w:type="spellEnd"/>
      <w:r w:rsidRPr="007F6548">
        <w:t xml:space="preserve"> </w:t>
      </w:r>
      <w:proofErr w:type="spellStart"/>
      <w:r w:rsidRPr="007F6548">
        <w:t>договірної</w:t>
      </w:r>
      <w:proofErr w:type="spellEnd"/>
      <w:r w:rsidRPr="007F6548">
        <w:t xml:space="preserve"> </w:t>
      </w:r>
      <w:proofErr w:type="spellStart"/>
      <w:r w:rsidRPr="007F6548">
        <w:t>вартості</w:t>
      </w:r>
      <w:proofErr w:type="spellEnd"/>
      <w:r w:rsidRPr="007F6548">
        <w:t xml:space="preserve"> з </w:t>
      </w:r>
      <w:proofErr w:type="spellStart"/>
      <w:r w:rsidRPr="007F6548">
        <w:t>урахуванням</w:t>
      </w:r>
      <w:proofErr w:type="spellEnd"/>
      <w:r w:rsidRPr="007F6548">
        <w:t xml:space="preserve"> </w:t>
      </w:r>
      <w:proofErr w:type="spellStart"/>
      <w:r w:rsidRPr="007F6548">
        <w:t>загальнодержавних</w:t>
      </w:r>
      <w:proofErr w:type="spellEnd"/>
      <w:r w:rsidRPr="007F6548">
        <w:t xml:space="preserve"> </w:t>
      </w:r>
      <w:proofErr w:type="spellStart"/>
      <w:r w:rsidRPr="007F6548">
        <w:t>податків</w:t>
      </w:r>
      <w:proofErr w:type="spellEnd"/>
      <w:r w:rsidRPr="007F6548">
        <w:t xml:space="preserve"> та </w:t>
      </w:r>
      <w:proofErr w:type="spellStart"/>
      <w:r w:rsidRPr="007F6548">
        <w:t>зборів</w:t>
      </w:r>
      <w:proofErr w:type="spellEnd"/>
      <w:r w:rsidRPr="007F6548">
        <w:t xml:space="preserve"> (</w:t>
      </w:r>
      <w:proofErr w:type="spellStart"/>
      <w:r w:rsidRPr="007F6548">
        <w:t>крім</w:t>
      </w:r>
      <w:proofErr w:type="spellEnd"/>
      <w:r w:rsidRPr="007F6548">
        <w:t xml:space="preserve"> акцизного </w:t>
      </w:r>
      <w:proofErr w:type="spellStart"/>
      <w:r w:rsidRPr="007F6548">
        <w:t>податку</w:t>
      </w:r>
      <w:proofErr w:type="spellEnd"/>
      <w:r w:rsidRPr="007F6548">
        <w:t xml:space="preserve"> на </w:t>
      </w:r>
      <w:proofErr w:type="spellStart"/>
      <w:r w:rsidRPr="007F6548">
        <w:t>реалізацію</w:t>
      </w:r>
      <w:proofErr w:type="spellEnd"/>
      <w:r w:rsidRPr="007F6548">
        <w:t xml:space="preserve"> </w:t>
      </w:r>
      <w:proofErr w:type="spellStart"/>
      <w:r w:rsidRPr="007F6548">
        <w:t>суб'єктами</w:t>
      </w:r>
      <w:proofErr w:type="spellEnd"/>
      <w:r w:rsidRPr="007F6548">
        <w:t xml:space="preserve"> </w:t>
      </w:r>
      <w:proofErr w:type="spellStart"/>
      <w:r w:rsidRPr="007F6548">
        <w:t>господарювання</w:t>
      </w:r>
      <w:proofErr w:type="spellEnd"/>
      <w:r w:rsidRPr="007F6548">
        <w:t xml:space="preserve"> </w:t>
      </w:r>
      <w:proofErr w:type="spellStart"/>
      <w:r w:rsidRPr="007F6548">
        <w:t>роздрібної</w:t>
      </w:r>
      <w:proofErr w:type="spellEnd"/>
      <w:r w:rsidRPr="007F6548">
        <w:t xml:space="preserve"> </w:t>
      </w:r>
      <w:proofErr w:type="spellStart"/>
      <w:r w:rsidRPr="007F6548">
        <w:t>торгівлі</w:t>
      </w:r>
      <w:proofErr w:type="spellEnd"/>
      <w:r w:rsidRPr="007F6548">
        <w:t xml:space="preserve"> </w:t>
      </w:r>
      <w:proofErr w:type="spellStart"/>
      <w:r w:rsidRPr="007F6548">
        <w:t>підакцизних</w:t>
      </w:r>
      <w:proofErr w:type="spellEnd"/>
      <w:r w:rsidRPr="007F6548">
        <w:t xml:space="preserve"> </w:t>
      </w:r>
      <w:proofErr w:type="spellStart"/>
      <w:r w:rsidRPr="007F6548">
        <w:t>товарів</w:t>
      </w:r>
      <w:proofErr w:type="spellEnd"/>
      <w:r w:rsidRPr="007F6548">
        <w:t xml:space="preserve">, </w:t>
      </w:r>
      <w:proofErr w:type="spellStart"/>
      <w:r w:rsidRPr="007F6548">
        <w:t>збору</w:t>
      </w:r>
      <w:proofErr w:type="spellEnd"/>
      <w:r w:rsidRPr="007F6548">
        <w:t xml:space="preserve"> на </w:t>
      </w:r>
      <w:proofErr w:type="spellStart"/>
      <w:r w:rsidRPr="007F6548">
        <w:t>обов'язкове</w:t>
      </w:r>
      <w:proofErr w:type="spellEnd"/>
      <w:r w:rsidRPr="007F6548">
        <w:t xml:space="preserve"> </w:t>
      </w:r>
      <w:proofErr w:type="spellStart"/>
      <w:r w:rsidRPr="007F6548">
        <w:t>державне</w:t>
      </w:r>
      <w:proofErr w:type="spellEnd"/>
      <w:r w:rsidRPr="007F6548">
        <w:t xml:space="preserve"> </w:t>
      </w:r>
      <w:proofErr w:type="spellStart"/>
      <w:r w:rsidRPr="007F6548">
        <w:t>пенсійне</w:t>
      </w:r>
      <w:proofErr w:type="spellEnd"/>
      <w:r w:rsidRPr="007F6548">
        <w:t xml:space="preserve"> </w:t>
      </w:r>
      <w:proofErr w:type="spellStart"/>
      <w:r w:rsidRPr="007F6548">
        <w:t>страхування</w:t>
      </w:r>
      <w:proofErr w:type="spellEnd"/>
      <w:r w:rsidRPr="007F6548">
        <w:t xml:space="preserve">, </w:t>
      </w:r>
      <w:proofErr w:type="spellStart"/>
      <w:r w:rsidRPr="007F6548">
        <w:t>що</w:t>
      </w:r>
      <w:proofErr w:type="spellEnd"/>
      <w:r w:rsidRPr="007F6548">
        <w:t xml:space="preserve"> </w:t>
      </w:r>
      <w:proofErr w:type="spellStart"/>
      <w:r w:rsidRPr="007F6548">
        <w:t>справляється</w:t>
      </w:r>
      <w:proofErr w:type="spellEnd"/>
      <w:r w:rsidRPr="007F6548">
        <w:t xml:space="preserve"> з </w:t>
      </w:r>
      <w:proofErr w:type="spellStart"/>
      <w:r w:rsidRPr="007F6548">
        <w:t>вартості</w:t>
      </w:r>
      <w:proofErr w:type="spellEnd"/>
      <w:r w:rsidRPr="007F6548">
        <w:t xml:space="preserve"> </w:t>
      </w:r>
      <w:proofErr w:type="spellStart"/>
      <w:r w:rsidRPr="007F6548">
        <w:t>послуг</w:t>
      </w:r>
      <w:proofErr w:type="spellEnd"/>
      <w:r w:rsidRPr="007F6548">
        <w:t xml:space="preserve"> </w:t>
      </w:r>
      <w:proofErr w:type="spellStart"/>
      <w:r w:rsidRPr="007F6548">
        <w:t>стільникового</w:t>
      </w:r>
      <w:proofErr w:type="spellEnd"/>
      <w:r w:rsidRPr="007F6548">
        <w:t xml:space="preserve"> </w:t>
      </w:r>
      <w:proofErr w:type="spellStart"/>
      <w:r w:rsidRPr="007F6548">
        <w:t>рухомого</w:t>
      </w:r>
      <w:proofErr w:type="spellEnd"/>
      <w:r w:rsidRPr="007F6548">
        <w:t xml:space="preserve"> </w:t>
      </w:r>
      <w:proofErr w:type="spellStart"/>
      <w:r w:rsidRPr="007F6548">
        <w:t>зв'язку</w:t>
      </w:r>
      <w:proofErr w:type="spellEnd"/>
      <w:r w:rsidRPr="007F6548">
        <w:t xml:space="preserve">, </w:t>
      </w:r>
      <w:proofErr w:type="spellStart"/>
      <w:r w:rsidRPr="007F6548">
        <w:t>податку</w:t>
      </w:r>
      <w:proofErr w:type="spellEnd"/>
      <w:r w:rsidRPr="007F6548">
        <w:t xml:space="preserve"> на </w:t>
      </w:r>
      <w:proofErr w:type="spellStart"/>
      <w:r w:rsidRPr="007F6548">
        <w:t>додану</w:t>
      </w:r>
      <w:proofErr w:type="spellEnd"/>
      <w:r w:rsidRPr="007F6548">
        <w:t xml:space="preserve"> </w:t>
      </w:r>
      <w:proofErr w:type="spellStart"/>
      <w:r w:rsidRPr="007F6548">
        <w:t>вартість</w:t>
      </w:r>
      <w:proofErr w:type="spellEnd"/>
      <w:r w:rsidRPr="007F6548">
        <w:t xml:space="preserve"> та акцизного </w:t>
      </w:r>
      <w:proofErr w:type="spellStart"/>
      <w:r w:rsidRPr="007F6548">
        <w:t>податку</w:t>
      </w:r>
      <w:proofErr w:type="spellEnd"/>
      <w:r w:rsidRPr="007F6548">
        <w:t xml:space="preserve"> на спирт </w:t>
      </w:r>
      <w:proofErr w:type="spellStart"/>
      <w:r w:rsidRPr="007F6548">
        <w:t>етиловий</w:t>
      </w:r>
      <w:proofErr w:type="spellEnd"/>
      <w:r w:rsidRPr="007F6548">
        <w:t xml:space="preserve">, </w:t>
      </w:r>
      <w:proofErr w:type="spellStart"/>
      <w:r w:rsidRPr="007F6548">
        <w:t>що</w:t>
      </w:r>
      <w:proofErr w:type="spellEnd"/>
      <w:r w:rsidRPr="007F6548">
        <w:t xml:space="preserve"> </w:t>
      </w:r>
      <w:proofErr w:type="spellStart"/>
      <w:r w:rsidRPr="007F6548">
        <w:t>використовується</w:t>
      </w:r>
      <w:proofErr w:type="spellEnd"/>
      <w:r w:rsidRPr="007F6548">
        <w:t xml:space="preserve"> </w:t>
      </w:r>
      <w:proofErr w:type="spellStart"/>
      <w:r w:rsidRPr="007F6548">
        <w:t>виробниками</w:t>
      </w:r>
      <w:proofErr w:type="spellEnd"/>
      <w:r w:rsidRPr="007F6548">
        <w:t xml:space="preserve"> - </w:t>
      </w:r>
      <w:proofErr w:type="spellStart"/>
      <w:r w:rsidRPr="007F6548">
        <w:t>суб'єктами</w:t>
      </w:r>
      <w:proofErr w:type="spellEnd"/>
      <w:r w:rsidRPr="007F6548">
        <w:t xml:space="preserve"> </w:t>
      </w:r>
      <w:proofErr w:type="spellStart"/>
      <w:r w:rsidRPr="007F6548">
        <w:t>господарювання</w:t>
      </w:r>
      <w:proofErr w:type="spellEnd"/>
      <w:r w:rsidRPr="007F6548">
        <w:t xml:space="preserve"> для </w:t>
      </w:r>
      <w:proofErr w:type="spellStart"/>
      <w:r w:rsidRPr="007F6548">
        <w:t>виробництва</w:t>
      </w:r>
      <w:proofErr w:type="spellEnd"/>
      <w:r w:rsidRPr="007F6548">
        <w:t xml:space="preserve"> </w:t>
      </w:r>
      <w:proofErr w:type="spellStart"/>
      <w:r w:rsidRPr="007F6548">
        <w:t>лікарських</w:t>
      </w:r>
      <w:proofErr w:type="spellEnd"/>
      <w:r w:rsidRPr="007F6548">
        <w:t xml:space="preserve"> </w:t>
      </w:r>
      <w:proofErr w:type="spellStart"/>
      <w:r w:rsidRPr="007F6548">
        <w:t>засобів</w:t>
      </w:r>
      <w:proofErr w:type="spellEnd"/>
      <w:r w:rsidRPr="007F6548">
        <w:t xml:space="preserve">, у тому </w:t>
      </w:r>
      <w:proofErr w:type="spellStart"/>
      <w:r w:rsidRPr="007F6548">
        <w:t>числі</w:t>
      </w:r>
      <w:proofErr w:type="spellEnd"/>
      <w:r w:rsidRPr="007F6548">
        <w:t xml:space="preserve"> </w:t>
      </w:r>
      <w:proofErr w:type="spellStart"/>
      <w:r w:rsidRPr="007F6548">
        <w:t>компонентів</w:t>
      </w:r>
      <w:proofErr w:type="spellEnd"/>
      <w:r w:rsidRPr="007F6548">
        <w:t xml:space="preserve"> </w:t>
      </w:r>
      <w:proofErr w:type="spellStart"/>
      <w:r w:rsidRPr="007F6548">
        <w:t>крові</w:t>
      </w:r>
      <w:proofErr w:type="spellEnd"/>
      <w:r w:rsidRPr="007F6548">
        <w:t xml:space="preserve"> і </w:t>
      </w:r>
      <w:proofErr w:type="spellStart"/>
      <w:r w:rsidRPr="007F6548">
        <w:t>вироблених</w:t>
      </w:r>
      <w:proofErr w:type="spellEnd"/>
      <w:r w:rsidRPr="007F6548">
        <w:t xml:space="preserve"> з них </w:t>
      </w:r>
      <w:proofErr w:type="spellStart"/>
      <w:r w:rsidRPr="007F6548">
        <w:t>препаратів</w:t>
      </w:r>
      <w:proofErr w:type="spellEnd"/>
      <w:r w:rsidRPr="007F6548">
        <w:t xml:space="preserve"> (</w:t>
      </w:r>
      <w:proofErr w:type="spellStart"/>
      <w:r w:rsidRPr="007F6548">
        <w:t>крім</w:t>
      </w:r>
      <w:proofErr w:type="spellEnd"/>
      <w:r w:rsidRPr="007F6548">
        <w:t xml:space="preserve"> </w:t>
      </w:r>
      <w:proofErr w:type="spellStart"/>
      <w:r w:rsidRPr="007F6548">
        <w:t>лікарських</w:t>
      </w:r>
      <w:proofErr w:type="spellEnd"/>
      <w:r w:rsidRPr="007F6548">
        <w:t xml:space="preserve"> </w:t>
      </w:r>
      <w:proofErr w:type="spellStart"/>
      <w:r w:rsidRPr="007F6548">
        <w:t>засобів</w:t>
      </w:r>
      <w:proofErr w:type="spellEnd"/>
      <w:r w:rsidRPr="007F6548">
        <w:t xml:space="preserve"> у </w:t>
      </w:r>
      <w:proofErr w:type="spellStart"/>
      <w:r w:rsidRPr="007F6548">
        <w:t>вигляді</w:t>
      </w:r>
      <w:proofErr w:type="spellEnd"/>
      <w:r w:rsidRPr="007F6548">
        <w:t xml:space="preserve"> </w:t>
      </w:r>
      <w:proofErr w:type="spellStart"/>
      <w:r w:rsidRPr="007F6548">
        <w:t>бальзамів</w:t>
      </w:r>
      <w:proofErr w:type="spellEnd"/>
      <w:r w:rsidRPr="007F6548">
        <w:t xml:space="preserve"> та </w:t>
      </w:r>
      <w:proofErr w:type="spellStart"/>
      <w:r w:rsidRPr="007F6548">
        <w:t>еліксирів</w:t>
      </w:r>
      <w:proofErr w:type="spellEnd"/>
      <w:r w:rsidRPr="007F6548">
        <w:t>).</w:t>
      </w:r>
    </w:p>
    <w:p w:rsidR="007F6548" w:rsidRPr="007F6548" w:rsidRDefault="007F6548" w:rsidP="007F6548">
      <w:r w:rsidRPr="007F6548">
        <w:t xml:space="preserve">При </w:t>
      </w:r>
      <w:proofErr w:type="spellStart"/>
      <w:r w:rsidRPr="007F6548">
        <w:t>цьому</w:t>
      </w:r>
      <w:proofErr w:type="spellEnd"/>
      <w:r w:rsidRPr="007F6548">
        <w:t xml:space="preserve"> база </w:t>
      </w:r>
      <w:proofErr w:type="spellStart"/>
      <w:r w:rsidRPr="007F6548">
        <w:t>оподаткування</w:t>
      </w:r>
      <w:proofErr w:type="spellEnd"/>
      <w:r w:rsidRPr="007F6548">
        <w:t xml:space="preserve"> </w:t>
      </w:r>
      <w:proofErr w:type="spellStart"/>
      <w:r w:rsidRPr="007F6548">
        <w:t>операцій</w:t>
      </w:r>
      <w:proofErr w:type="spellEnd"/>
      <w:r w:rsidRPr="007F6548">
        <w:t xml:space="preserve"> з </w:t>
      </w:r>
      <w:proofErr w:type="spellStart"/>
      <w:r w:rsidRPr="007F6548">
        <w:t>постачання</w:t>
      </w:r>
      <w:proofErr w:type="spellEnd"/>
      <w:r w:rsidRPr="007F6548">
        <w:t xml:space="preserve"> </w:t>
      </w:r>
      <w:proofErr w:type="spellStart"/>
      <w:r w:rsidRPr="007F6548">
        <w:t>товарів</w:t>
      </w:r>
      <w:proofErr w:type="spellEnd"/>
      <w:r w:rsidRPr="007F6548">
        <w:t>/</w:t>
      </w:r>
      <w:proofErr w:type="spellStart"/>
      <w:r w:rsidRPr="007F6548">
        <w:t>послуг</w:t>
      </w:r>
      <w:proofErr w:type="spellEnd"/>
      <w:r w:rsidRPr="007F6548">
        <w:t xml:space="preserve"> не </w:t>
      </w:r>
      <w:proofErr w:type="spellStart"/>
      <w:r w:rsidRPr="007F6548">
        <w:t>може</w:t>
      </w:r>
      <w:proofErr w:type="spellEnd"/>
      <w:r w:rsidRPr="007F6548">
        <w:t xml:space="preserve"> бути </w:t>
      </w:r>
      <w:proofErr w:type="spellStart"/>
      <w:r w:rsidRPr="007F6548">
        <w:t>нижче</w:t>
      </w:r>
      <w:proofErr w:type="spellEnd"/>
      <w:r w:rsidRPr="007F6548">
        <w:t xml:space="preserve"> </w:t>
      </w:r>
      <w:proofErr w:type="spellStart"/>
      <w:r w:rsidRPr="007F6548">
        <w:t>ціни</w:t>
      </w:r>
      <w:proofErr w:type="spellEnd"/>
      <w:r w:rsidRPr="007F6548">
        <w:t xml:space="preserve"> </w:t>
      </w:r>
      <w:proofErr w:type="spellStart"/>
      <w:r w:rsidRPr="007F6548">
        <w:t>придбання</w:t>
      </w:r>
      <w:proofErr w:type="spellEnd"/>
      <w:r w:rsidRPr="007F6548">
        <w:t xml:space="preserve"> таких </w:t>
      </w:r>
      <w:proofErr w:type="spellStart"/>
      <w:r w:rsidRPr="007F6548">
        <w:t>товарів</w:t>
      </w:r>
      <w:proofErr w:type="spellEnd"/>
      <w:r w:rsidRPr="007F6548">
        <w:t>/</w:t>
      </w:r>
      <w:proofErr w:type="spellStart"/>
      <w:r w:rsidRPr="007F6548">
        <w:t>послуг</w:t>
      </w:r>
      <w:proofErr w:type="spellEnd"/>
      <w:r w:rsidRPr="007F6548">
        <w:t xml:space="preserve">, база </w:t>
      </w:r>
      <w:proofErr w:type="spellStart"/>
      <w:r w:rsidRPr="007F6548">
        <w:t>оподаткування</w:t>
      </w:r>
      <w:proofErr w:type="spellEnd"/>
      <w:r w:rsidRPr="007F6548">
        <w:t xml:space="preserve"> </w:t>
      </w:r>
      <w:proofErr w:type="spellStart"/>
      <w:r w:rsidRPr="007F6548">
        <w:t>операцій</w:t>
      </w:r>
      <w:proofErr w:type="spellEnd"/>
      <w:r w:rsidRPr="007F6548">
        <w:t xml:space="preserve"> з </w:t>
      </w:r>
      <w:proofErr w:type="spellStart"/>
      <w:r w:rsidRPr="007F6548">
        <w:t>постачання</w:t>
      </w:r>
      <w:proofErr w:type="spellEnd"/>
      <w:r w:rsidRPr="007F6548">
        <w:t xml:space="preserve"> </w:t>
      </w:r>
      <w:proofErr w:type="spellStart"/>
      <w:r w:rsidRPr="007F6548">
        <w:t>самостійно</w:t>
      </w:r>
      <w:proofErr w:type="spellEnd"/>
      <w:r w:rsidRPr="007F6548">
        <w:t xml:space="preserve"> </w:t>
      </w:r>
      <w:proofErr w:type="spellStart"/>
      <w:r w:rsidRPr="007F6548">
        <w:t>виготовлених</w:t>
      </w:r>
      <w:proofErr w:type="spellEnd"/>
      <w:r w:rsidRPr="007F6548">
        <w:t xml:space="preserve"> </w:t>
      </w:r>
      <w:proofErr w:type="spellStart"/>
      <w:r w:rsidRPr="007F6548">
        <w:t>товарів</w:t>
      </w:r>
      <w:proofErr w:type="spellEnd"/>
      <w:r w:rsidRPr="007F6548">
        <w:t>/</w:t>
      </w:r>
      <w:proofErr w:type="spellStart"/>
      <w:r w:rsidRPr="007F6548">
        <w:t>послуг</w:t>
      </w:r>
      <w:proofErr w:type="spellEnd"/>
      <w:r w:rsidRPr="007F6548">
        <w:t xml:space="preserve"> не </w:t>
      </w:r>
      <w:proofErr w:type="spellStart"/>
      <w:r w:rsidRPr="007F6548">
        <w:t>може</w:t>
      </w:r>
      <w:proofErr w:type="spellEnd"/>
      <w:r w:rsidRPr="007F6548">
        <w:t xml:space="preserve"> бути </w:t>
      </w:r>
      <w:proofErr w:type="spellStart"/>
      <w:r w:rsidRPr="007F6548">
        <w:t>нижче</w:t>
      </w:r>
      <w:proofErr w:type="spellEnd"/>
      <w:r w:rsidRPr="007F6548">
        <w:t xml:space="preserve"> </w:t>
      </w:r>
      <w:proofErr w:type="spellStart"/>
      <w:r w:rsidRPr="007F6548">
        <w:t>звичайних</w:t>
      </w:r>
      <w:proofErr w:type="spellEnd"/>
      <w:r w:rsidRPr="007F6548">
        <w:t xml:space="preserve"> </w:t>
      </w:r>
      <w:proofErr w:type="spellStart"/>
      <w:r w:rsidRPr="007F6548">
        <w:t>цін</w:t>
      </w:r>
      <w:proofErr w:type="spellEnd"/>
      <w:r w:rsidRPr="007F6548">
        <w:t xml:space="preserve">, а база </w:t>
      </w:r>
      <w:proofErr w:type="spellStart"/>
      <w:r w:rsidRPr="007F6548">
        <w:t>оподаткування</w:t>
      </w:r>
      <w:proofErr w:type="spellEnd"/>
      <w:r w:rsidRPr="007F6548">
        <w:t xml:space="preserve"> </w:t>
      </w:r>
      <w:proofErr w:type="spellStart"/>
      <w:r w:rsidRPr="007F6548">
        <w:t>операцій</w:t>
      </w:r>
      <w:proofErr w:type="spellEnd"/>
      <w:r w:rsidRPr="007F6548">
        <w:t xml:space="preserve"> з </w:t>
      </w:r>
      <w:proofErr w:type="spellStart"/>
      <w:r w:rsidRPr="007F6548">
        <w:t>постачання</w:t>
      </w:r>
      <w:proofErr w:type="spellEnd"/>
      <w:r w:rsidRPr="007F6548">
        <w:t xml:space="preserve"> </w:t>
      </w:r>
      <w:proofErr w:type="spellStart"/>
      <w:r w:rsidRPr="007F6548">
        <w:t>необоротних</w:t>
      </w:r>
      <w:proofErr w:type="spellEnd"/>
      <w:r w:rsidRPr="007F6548">
        <w:t xml:space="preserve"> </w:t>
      </w:r>
      <w:proofErr w:type="spellStart"/>
      <w:r w:rsidRPr="007F6548">
        <w:t>активів</w:t>
      </w:r>
      <w:proofErr w:type="spellEnd"/>
      <w:r w:rsidRPr="007F6548">
        <w:t xml:space="preserve"> не </w:t>
      </w:r>
      <w:proofErr w:type="spellStart"/>
      <w:r w:rsidRPr="007F6548">
        <w:t>може</w:t>
      </w:r>
      <w:proofErr w:type="spellEnd"/>
      <w:r w:rsidRPr="007F6548">
        <w:t xml:space="preserve"> бути </w:t>
      </w:r>
      <w:proofErr w:type="spellStart"/>
      <w:r w:rsidRPr="007F6548">
        <w:t>нижче</w:t>
      </w:r>
      <w:proofErr w:type="spellEnd"/>
      <w:r w:rsidRPr="007F6548">
        <w:t xml:space="preserve"> </w:t>
      </w:r>
      <w:proofErr w:type="spellStart"/>
      <w:r w:rsidRPr="007F6548">
        <w:t>балансової</w:t>
      </w:r>
      <w:proofErr w:type="spellEnd"/>
      <w:r w:rsidRPr="007F6548">
        <w:t xml:space="preserve"> (</w:t>
      </w:r>
      <w:proofErr w:type="spellStart"/>
      <w:r w:rsidRPr="007F6548">
        <w:t>залишкової</w:t>
      </w:r>
      <w:proofErr w:type="spellEnd"/>
      <w:r w:rsidRPr="007F6548">
        <w:t xml:space="preserve">) </w:t>
      </w:r>
      <w:proofErr w:type="spellStart"/>
      <w:r w:rsidRPr="007F6548">
        <w:t>вартості</w:t>
      </w:r>
      <w:proofErr w:type="spellEnd"/>
      <w:r w:rsidRPr="007F6548">
        <w:t xml:space="preserve"> за </w:t>
      </w:r>
      <w:proofErr w:type="spellStart"/>
      <w:r w:rsidRPr="007F6548">
        <w:t>даними</w:t>
      </w:r>
      <w:proofErr w:type="spellEnd"/>
      <w:r w:rsidRPr="007F6548">
        <w:t xml:space="preserve"> </w:t>
      </w:r>
      <w:proofErr w:type="spellStart"/>
      <w:r w:rsidRPr="007F6548">
        <w:t>бухгалтерського</w:t>
      </w:r>
      <w:proofErr w:type="spellEnd"/>
      <w:r w:rsidRPr="007F6548">
        <w:t xml:space="preserve"> </w:t>
      </w:r>
      <w:proofErr w:type="spellStart"/>
      <w:r w:rsidRPr="007F6548">
        <w:t>обліку</w:t>
      </w:r>
      <w:proofErr w:type="spellEnd"/>
      <w:r w:rsidRPr="007F6548">
        <w:t xml:space="preserve">, </w:t>
      </w:r>
      <w:proofErr w:type="spellStart"/>
      <w:r w:rsidRPr="007F6548">
        <w:t>що</w:t>
      </w:r>
      <w:proofErr w:type="spellEnd"/>
      <w:r w:rsidRPr="007F6548">
        <w:t xml:space="preserve"> </w:t>
      </w:r>
      <w:proofErr w:type="spellStart"/>
      <w:r w:rsidRPr="007F6548">
        <w:t>склалася</w:t>
      </w:r>
      <w:proofErr w:type="spellEnd"/>
      <w:r w:rsidRPr="007F6548">
        <w:t xml:space="preserve"> станом на початок </w:t>
      </w:r>
      <w:proofErr w:type="spellStart"/>
      <w:r w:rsidRPr="007F6548">
        <w:t>звітного</w:t>
      </w:r>
      <w:proofErr w:type="spellEnd"/>
      <w:r w:rsidRPr="007F6548">
        <w:t xml:space="preserve"> (</w:t>
      </w:r>
      <w:proofErr w:type="spellStart"/>
      <w:r w:rsidRPr="007F6548">
        <w:t>податкового</w:t>
      </w:r>
      <w:proofErr w:type="spellEnd"/>
      <w:r w:rsidRPr="007F6548">
        <w:t xml:space="preserve">) </w:t>
      </w:r>
      <w:proofErr w:type="spellStart"/>
      <w:r w:rsidRPr="007F6548">
        <w:t>періоду</w:t>
      </w:r>
      <w:proofErr w:type="spellEnd"/>
      <w:r w:rsidRPr="007F6548">
        <w:t xml:space="preserve">, </w:t>
      </w:r>
      <w:proofErr w:type="spellStart"/>
      <w:r w:rsidRPr="007F6548">
        <w:t>протягом</w:t>
      </w:r>
      <w:proofErr w:type="spellEnd"/>
      <w:r w:rsidRPr="007F6548">
        <w:t xml:space="preserve"> </w:t>
      </w:r>
      <w:proofErr w:type="spellStart"/>
      <w:r w:rsidRPr="007F6548">
        <w:t>якого</w:t>
      </w:r>
      <w:proofErr w:type="spellEnd"/>
      <w:r w:rsidRPr="007F6548">
        <w:t xml:space="preserve"> </w:t>
      </w:r>
      <w:proofErr w:type="spellStart"/>
      <w:r w:rsidRPr="007F6548">
        <w:t>здійснюються</w:t>
      </w:r>
      <w:proofErr w:type="spellEnd"/>
      <w:r w:rsidRPr="007F6548">
        <w:t xml:space="preserve"> </w:t>
      </w:r>
      <w:proofErr w:type="spellStart"/>
      <w:r w:rsidRPr="007F6548">
        <w:t>такі</w:t>
      </w:r>
      <w:proofErr w:type="spellEnd"/>
      <w:r w:rsidRPr="007F6548">
        <w:t xml:space="preserve"> </w:t>
      </w:r>
      <w:proofErr w:type="spellStart"/>
      <w:r w:rsidRPr="007F6548">
        <w:t>операції</w:t>
      </w:r>
      <w:proofErr w:type="spellEnd"/>
      <w:r w:rsidRPr="007F6548">
        <w:t xml:space="preserve"> (у </w:t>
      </w:r>
      <w:proofErr w:type="spellStart"/>
      <w:r w:rsidRPr="007F6548">
        <w:t>разі</w:t>
      </w:r>
      <w:proofErr w:type="spellEnd"/>
      <w:r w:rsidRPr="007F6548">
        <w:t xml:space="preserve"> </w:t>
      </w:r>
      <w:proofErr w:type="spellStart"/>
      <w:r w:rsidRPr="007F6548">
        <w:t>відсутності</w:t>
      </w:r>
      <w:proofErr w:type="spellEnd"/>
      <w:r w:rsidRPr="007F6548">
        <w:t xml:space="preserve"> </w:t>
      </w:r>
      <w:proofErr w:type="spellStart"/>
      <w:r w:rsidRPr="007F6548">
        <w:t>обліку</w:t>
      </w:r>
      <w:proofErr w:type="spellEnd"/>
      <w:r w:rsidRPr="007F6548">
        <w:t xml:space="preserve"> </w:t>
      </w:r>
      <w:proofErr w:type="spellStart"/>
      <w:r w:rsidRPr="007F6548">
        <w:t>необоротних</w:t>
      </w:r>
      <w:proofErr w:type="spellEnd"/>
      <w:r w:rsidRPr="007F6548">
        <w:t xml:space="preserve"> </w:t>
      </w:r>
      <w:proofErr w:type="spellStart"/>
      <w:r w:rsidRPr="007F6548">
        <w:t>активів</w:t>
      </w:r>
      <w:proofErr w:type="spellEnd"/>
      <w:r w:rsidRPr="007F6548">
        <w:t xml:space="preserve"> - </w:t>
      </w:r>
      <w:proofErr w:type="spellStart"/>
      <w:r w:rsidRPr="007F6548">
        <w:t>виходячи</w:t>
      </w:r>
      <w:proofErr w:type="spellEnd"/>
      <w:r w:rsidRPr="007F6548">
        <w:t xml:space="preserve"> </w:t>
      </w:r>
      <w:proofErr w:type="spellStart"/>
      <w:r w:rsidRPr="007F6548">
        <w:t>із</w:t>
      </w:r>
      <w:proofErr w:type="spellEnd"/>
      <w:r w:rsidRPr="007F6548">
        <w:t xml:space="preserve"> </w:t>
      </w:r>
      <w:proofErr w:type="spellStart"/>
      <w:r w:rsidRPr="007F6548">
        <w:t>звичайної</w:t>
      </w:r>
      <w:proofErr w:type="spellEnd"/>
      <w:r w:rsidRPr="007F6548">
        <w:t xml:space="preserve"> </w:t>
      </w:r>
      <w:proofErr w:type="spellStart"/>
      <w:r w:rsidRPr="007F6548">
        <w:t>ціни</w:t>
      </w:r>
      <w:proofErr w:type="spellEnd"/>
      <w:r w:rsidRPr="007F6548">
        <w:t xml:space="preserve">), за </w:t>
      </w:r>
      <w:proofErr w:type="spellStart"/>
      <w:r w:rsidRPr="007F6548">
        <w:t>винятком</w:t>
      </w:r>
      <w:proofErr w:type="spellEnd"/>
      <w:r w:rsidRPr="007F6548">
        <w:t>:</w:t>
      </w:r>
    </w:p>
    <w:p w:rsidR="007F6548" w:rsidRPr="007F6548" w:rsidRDefault="007F6548" w:rsidP="007F6548">
      <w:proofErr w:type="spellStart"/>
      <w:r w:rsidRPr="007F6548">
        <w:t>товарів</w:t>
      </w:r>
      <w:proofErr w:type="spellEnd"/>
      <w:r w:rsidRPr="007F6548">
        <w:t xml:space="preserve"> (</w:t>
      </w:r>
      <w:proofErr w:type="spellStart"/>
      <w:r w:rsidRPr="007F6548">
        <w:t>послуг</w:t>
      </w:r>
      <w:proofErr w:type="spellEnd"/>
      <w:r w:rsidRPr="007F6548">
        <w:t xml:space="preserve">), </w:t>
      </w:r>
      <w:proofErr w:type="spellStart"/>
      <w:r w:rsidRPr="007F6548">
        <w:t>ціни</w:t>
      </w:r>
      <w:proofErr w:type="spellEnd"/>
      <w:r w:rsidRPr="007F6548">
        <w:t xml:space="preserve"> на </w:t>
      </w:r>
      <w:proofErr w:type="spellStart"/>
      <w:r w:rsidRPr="007F6548">
        <w:t>які</w:t>
      </w:r>
      <w:proofErr w:type="spellEnd"/>
      <w:r w:rsidRPr="007F6548">
        <w:t xml:space="preserve"> </w:t>
      </w:r>
      <w:proofErr w:type="spellStart"/>
      <w:r w:rsidRPr="007F6548">
        <w:t>підлягають</w:t>
      </w:r>
      <w:proofErr w:type="spellEnd"/>
      <w:r w:rsidRPr="007F6548">
        <w:t xml:space="preserve"> державному </w:t>
      </w:r>
      <w:proofErr w:type="spellStart"/>
      <w:r w:rsidRPr="007F6548">
        <w:t>регулюванню</w:t>
      </w:r>
      <w:proofErr w:type="spellEnd"/>
      <w:r w:rsidRPr="007F6548">
        <w:t>;</w:t>
      </w:r>
    </w:p>
    <w:p w:rsidR="007F6548" w:rsidRPr="007F6548" w:rsidRDefault="007F6548" w:rsidP="007F6548">
      <w:r w:rsidRPr="007F6548">
        <w:t xml:space="preserve">газу, </w:t>
      </w:r>
      <w:proofErr w:type="spellStart"/>
      <w:r w:rsidRPr="007F6548">
        <w:t>який</w:t>
      </w:r>
      <w:proofErr w:type="spellEnd"/>
      <w:r w:rsidRPr="007F6548">
        <w:t xml:space="preserve"> </w:t>
      </w:r>
      <w:proofErr w:type="spellStart"/>
      <w:r w:rsidRPr="007F6548">
        <w:t>постачається</w:t>
      </w:r>
      <w:proofErr w:type="spellEnd"/>
      <w:r w:rsidRPr="007F6548">
        <w:t xml:space="preserve"> для потреб </w:t>
      </w:r>
      <w:proofErr w:type="spellStart"/>
      <w:r w:rsidRPr="007F6548">
        <w:t>населення</w:t>
      </w:r>
      <w:proofErr w:type="spellEnd"/>
      <w:r w:rsidRPr="007F6548">
        <w:t>;</w:t>
      </w:r>
    </w:p>
    <w:p w:rsidR="007F6548" w:rsidRPr="007F6548" w:rsidRDefault="007F6548" w:rsidP="007F6548">
      <w:proofErr w:type="spellStart"/>
      <w:r w:rsidRPr="007F6548">
        <w:t>електричної</w:t>
      </w:r>
      <w:proofErr w:type="spellEnd"/>
      <w:r w:rsidRPr="007F6548">
        <w:t xml:space="preserve"> </w:t>
      </w:r>
      <w:proofErr w:type="spellStart"/>
      <w:r w:rsidRPr="007F6548">
        <w:t>енергії</w:t>
      </w:r>
      <w:proofErr w:type="spellEnd"/>
      <w:r w:rsidRPr="007F6548">
        <w:t xml:space="preserve">, </w:t>
      </w:r>
      <w:proofErr w:type="spellStart"/>
      <w:r w:rsidRPr="007F6548">
        <w:t>ціна</w:t>
      </w:r>
      <w:proofErr w:type="spellEnd"/>
      <w:r w:rsidRPr="007F6548">
        <w:t xml:space="preserve"> на яку </w:t>
      </w:r>
      <w:proofErr w:type="spellStart"/>
      <w:r w:rsidRPr="007F6548">
        <w:t>склалася</w:t>
      </w:r>
      <w:proofErr w:type="spellEnd"/>
      <w:r w:rsidRPr="007F6548">
        <w:t xml:space="preserve"> на ринку </w:t>
      </w:r>
      <w:proofErr w:type="spellStart"/>
      <w:r w:rsidRPr="007F6548">
        <w:t>електричної</w:t>
      </w:r>
      <w:proofErr w:type="spellEnd"/>
      <w:r w:rsidRPr="007F6548">
        <w:t xml:space="preserve"> </w:t>
      </w:r>
      <w:proofErr w:type="spellStart"/>
      <w:r w:rsidRPr="007F6548">
        <w:t>енергії</w:t>
      </w:r>
      <w:proofErr w:type="spellEnd"/>
      <w:r w:rsidRPr="007F6548">
        <w:t>.</w:t>
      </w:r>
    </w:p>
    <w:p w:rsidR="007F6548" w:rsidRPr="007F6548" w:rsidRDefault="007F6548" w:rsidP="007F6548">
      <w:proofErr w:type="spellStart"/>
      <w:r w:rsidRPr="007F6548">
        <w:t>Відповідно</w:t>
      </w:r>
      <w:proofErr w:type="spellEnd"/>
      <w:r w:rsidRPr="007F6548">
        <w:t xml:space="preserve"> до пункту 187.1 </w:t>
      </w:r>
      <w:proofErr w:type="spellStart"/>
      <w:r w:rsidRPr="007F6548">
        <w:t>статті</w:t>
      </w:r>
      <w:proofErr w:type="spellEnd"/>
      <w:r w:rsidRPr="007F6548">
        <w:t xml:space="preserve"> 187 </w:t>
      </w:r>
      <w:proofErr w:type="spellStart"/>
      <w:r w:rsidRPr="007F6548">
        <w:t>розділу</w:t>
      </w:r>
      <w:proofErr w:type="spellEnd"/>
      <w:r w:rsidRPr="007F6548">
        <w:t xml:space="preserve"> V ПКУ датою </w:t>
      </w:r>
      <w:proofErr w:type="spellStart"/>
      <w:r w:rsidRPr="007F6548">
        <w:t>виникнення</w:t>
      </w:r>
      <w:proofErr w:type="spellEnd"/>
      <w:r w:rsidRPr="007F6548">
        <w:t xml:space="preserve"> </w:t>
      </w:r>
      <w:proofErr w:type="spellStart"/>
      <w:r w:rsidRPr="007F6548">
        <w:t>податкових</w:t>
      </w:r>
      <w:proofErr w:type="spellEnd"/>
      <w:r w:rsidRPr="007F6548">
        <w:t xml:space="preserve"> </w:t>
      </w:r>
      <w:proofErr w:type="spellStart"/>
      <w:r w:rsidRPr="007F6548">
        <w:t>зобов'язань</w:t>
      </w:r>
      <w:proofErr w:type="spellEnd"/>
      <w:r w:rsidRPr="007F6548">
        <w:t xml:space="preserve"> з </w:t>
      </w:r>
      <w:proofErr w:type="spellStart"/>
      <w:r w:rsidRPr="007F6548">
        <w:t>постачання</w:t>
      </w:r>
      <w:proofErr w:type="spellEnd"/>
      <w:r w:rsidRPr="007F6548">
        <w:t xml:space="preserve"> </w:t>
      </w:r>
      <w:proofErr w:type="spellStart"/>
      <w:r w:rsidRPr="007F6548">
        <w:t>товарів</w:t>
      </w:r>
      <w:proofErr w:type="spellEnd"/>
      <w:r w:rsidRPr="007F6548">
        <w:t>/</w:t>
      </w:r>
      <w:proofErr w:type="spellStart"/>
      <w:r w:rsidRPr="007F6548">
        <w:t>послуг</w:t>
      </w:r>
      <w:proofErr w:type="spellEnd"/>
      <w:r w:rsidRPr="007F6548">
        <w:t xml:space="preserve"> </w:t>
      </w:r>
      <w:proofErr w:type="spellStart"/>
      <w:r w:rsidRPr="007F6548">
        <w:t>вважається</w:t>
      </w:r>
      <w:proofErr w:type="spellEnd"/>
      <w:r w:rsidRPr="007F6548">
        <w:t xml:space="preserve"> дата, яка </w:t>
      </w:r>
      <w:proofErr w:type="spellStart"/>
      <w:r w:rsidRPr="007F6548">
        <w:t>припадає</w:t>
      </w:r>
      <w:proofErr w:type="spellEnd"/>
      <w:r w:rsidRPr="007F6548">
        <w:t xml:space="preserve"> на </w:t>
      </w:r>
      <w:proofErr w:type="spellStart"/>
      <w:r w:rsidRPr="007F6548">
        <w:t>податковий</w:t>
      </w:r>
      <w:proofErr w:type="spellEnd"/>
      <w:r w:rsidRPr="007F6548">
        <w:t xml:space="preserve"> </w:t>
      </w:r>
      <w:proofErr w:type="spellStart"/>
      <w:r w:rsidRPr="007F6548">
        <w:t>період</w:t>
      </w:r>
      <w:proofErr w:type="spellEnd"/>
      <w:r w:rsidRPr="007F6548">
        <w:t xml:space="preserve">, </w:t>
      </w:r>
      <w:proofErr w:type="spellStart"/>
      <w:r w:rsidRPr="007F6548">
        <w:t>протягом</w:t>
      </w:r>
      <w:proofErr w:type="spellEnd"/>
      <w:r w:rsidRPr="007F6548">
        <w:t xml:space="preserve"> </w:t>
      </w:r>
      <w:proofErr w:type="spellStart"/>
      <w:r w:rsidRPr="007F6548">
        <w:t>якого</w:t>
      </w:r>
      <w:proofErr w:type="spellEnd"/>
      <w:r w:rsidRPr="007F6548">
        <w:t xml:space="preserve"> </w:t>
      </w:r>
      <w:proofErr w:type="spellStart"/>
      <w:r w:rsidRPr="007F6548">
        <w:t>відбувається</w:t>
      </w:r>
      <w:proofErr w:type="spellEnd"/>
      <w:r w:rsidRPr="007F6548">
        <w:t xml:space="preserve"> будь-яка з </w:t>
      </w:r>
      <w:proofErr w:type="spellStart"/>
      <w:r w:rsidRPr="007F6548">
        <w:t>подій</w:t>
      </w:r>
      <w:proofErr w:type="spellEnd"/>
      <w:r w:rsidRPr="007F6548">
        <w:t xml:space="preserve">, </w:t>
      </w:r>
      <w:proofErr w:type="spellStart"/>
      <w:r w:rsidRPr="007F6548">
        <w:t>що</w:t>
      </w:r>
      <w:proofErr w:type="spellEnd"/>
      <w:r w:rsidRPr="007F6548">
        <w:t xml:space="preserve"> </w:t>
      </w:r>
      <w:proofErr w:type="spellStart"/>
      <w:r w:rsidRPr="007F6548">
        <w:t>сталася</w:t>
      </w:r>
      <w:proofErr w:type="spellEnd"/>
      <w:r w:rsidRPr="007F6548">
        <w:t xml:space="preserve"> </w:t>
      </w:r>
      <w:proofErr w:type="spellStart"/>
      <w:r w:rsidRPr="007F6548">
        <w:t>раніше</w:t>
      </w:r>
      <w:proofErr w:type="spellEnd"/>
      <w:r w:rsidRPr="007F6548">
        <w:t>:</w:t>
      </w:r>
    </w:p>
    <w:p w:rsidR="007F6548" w:rsidRPr="007F6548" w:rsidRDefault="007F6548" w:rsidP="007F6548">
      <w:r w:rsidRPr="007F6548">
        <w:t xml:space="preserve">дата </w:t>
      </w:r>
      <w:proofErr w:type="spellStart"/>
      <w:r w:rsidRPr="007F6548">
        <w:t>зарахування</w:t>
      </w:r>
      <w:proofErr w:type="spellEnd"/>
      <w:r w:rsidRPr="007F6548">
        <w:t xml:space="preserve"> </w:t>
      </w:r>
      <w:proofErr w:type="spellStart"/>
      <w:r w:rsidRPr="007F6548">
        <w:t>коштів</w:t>
      </w:r>
      <w:proofErr w:type="spellEnd"/>
      <w:r w:rsidRPr="007F6548">
        <w:t xml:space="preserve"> </w:t>
      </w:r>
      <w:proofErr w:type="spellStart"/>
      <w:r w:rsidRPr="007F6548">
        <w:t>від</w:t>
      </w:r>
      <w:proofErr w:type="spellEnd"/>
      <w:r w:rsidRPr="007F6548">
        <w:t xml:space="preserve"> </w:t>
      </w:r>
      <w:proofErr w:type="spellStart"/>
      <w:r w:rsidRPr="007F6548">
        <w:t>покупця</w:t>
      </w:r>
      <w:proofErr w:type="spellEnd"/>
      <w:r w:rsidRPr="007F6548">
        <w:t>/</w:t>
      </w:r>
      <w:proofErr w:type="spellStart"/>
      <w:r w:rsidRPr="007F6548">
        <w:t>замовника</w:t>
      </w:r>
      <w:proofErr w:type="spellEnd"/>
      <w:r w:rsidRPr="007F6548">
        <w:t xml:space="preserve"> на </w:t>
      </w:r>
      <w:proofErr w:type="spellStart"/>
      <w:r w:rsidRPr="007F6548">
        <w:t>банківський</w:t>
      </w:r>
      <w:proofErr w:type="spellEnd"/>
      <w:r w:rsidRPr="007F6548">
        <w:t xml:space="preserve"> </w:t>
      </w:r>
      <w:proofErr w:type="spellStart"/>
      <w:r w:rsidRPr="007F6548">
        <w:t>рахунок</w:t>
      </w:r>
      <w:proofErr w:type="spellEnd"/>
      <w:r w:rsidRPr="007F6548">
        <w:t xml:space="preserve"> </w:t>
      </w:r>
      <w:proofErr w:type="spellStart"/>
      <w:r w:rsidRPr="007F6548">
        <w:t>платника</w:t>
      </w:r>
      <w:proofErr w:type="spellEnd"/>
      <w:r w:rsidRPr="007F6548">
        <w:t xml:space="preserve"> </w:t>
      </w:r>
      <w:proofErr w:type="spellStart"/>
      <w:r w:rsidRPr="007F6548">
        <w:t>податку</w:t>
      </w:r>
      <w:proofErr w:type="spellEnd"/>
      <w:r w:rsidRPr="007F6548">
        <w:t xml:space="preserve"> як оплата </w:t>
      </w:r>
      <w:proofErr w:type="spellStart"/>
      <w:r w:rsidRPr="007F6548">
        <w:t>товарів</w:t>
      </w:r>
      <w:proofErr w:type="spellEnd"/>
      <w:r w:rsidRPr="007F6548">
        <w:t>/</w:t>
      </w:r>
      <w:proofErr w:type="spellStart"/>
      <w:r w:rsidRPr="007F6548">
        <w:t>послуг</w:t>
      </w:r>
      <w:proofErr w:type="spellEnd"/>
      <w:r w:rsidRPr="007F6548">
        <w:t xml:space="preserve">, </w:t>
      </w:r>
      <w:proofErr w:type="spellStart"/>
      <w:r w:rsidRPr="007F6548">
        <w:t>що</w:t>
      </w:r>
      <w:proofErr w:type="spellEnd"/>
      <w:r w:rsidRPr="007F6548">
        <w:t xml:space="preserve"> </w:t>
      </w:r>
      <w:proofErr w:type="spellStart"/>
      <w:r w:rsidRPr="007F6548">
        <w:t>підлягають</w:t>
      </w:r>
      <w:proofErr w:type="spellEnd"/>
      <w:r w:rsidRPr="007F6548">
        <w:t xml:space="preserve"> </w:t>
      </w:r>
      <w:proofErr w:type="spellStart"/>
      <w:r w:rsidRPr="007F6548">
        <w:t>постачанню</w:t>
      </w:r>
      <w:proofErr w:type="spellEnd"/>
      <w:r w:rsidRPr="007F6548">
        <w:t xml:space="preserve">, а в </w:t>
      </w:r>
      <w:proofErr w:type="spellStart"/>
      <w:r w:rsidRPr="007F6548">
        <w:t>разі</w:t>
      </w:r>
      <w:proofErr w:type="spellEnd"/>
      <w:r w:rsidRPr="007F6548">
        <w:t xml:space="preserve"> </w:t>
      </w:r>
      <w:proofErr w:type="spellStart"/>
      <w:r w:rsidRPr="007F6548">
        <w:t>постачання</w:t>
      </w:r>
      <w:proofErr w:type="spellEnd"/>
      <w:r w:rsidRPr="007F6548">
        <w:t xml:space="preserve"> </w:t>
      </w:r>
      <w:proofErr w:type="spellStart"/>
      <w:r w:rsidRPr="007F6548">
        <w:t>товарів</w:t>
      </w:r>
      <w:proofErr w:type="spellEnd"/>
      <w:r w:rsidRPr="007F6548">
        <w:t>/</w:t>
      </w:r>
      <w:proofErr w:type="spellStart"/>
      <w:r w:rsidRPr="007F6548">
        <w:t>послуг</w:t>
      </w:r>
      <w:proofErr w:type="spellEnd"/>
      <w:r w:rsidRPr="007F6548">
        <w:t xml:space="preserve"> за </w:t>
      </w:r>
      <w:proofErr w:type="spellStart"/>
      <w:r w:rsidRPr="007F6548">
        <w:t>готівку</w:t>
      </w:r>
      <w:proofErr w:type="spellEnd"/>
      <w:r w:rsidRPr="007F6548">
        <w:t xml:space="preserve"> - дата </w:t>
      </w:r>
      <w:proofErr w:type="spellStart"/>
      <w:r w:rsidRPr="007F6548">
        <w:t>оприбуткування</w:t>
      </w:r>
      <w:proofErr w:type="spellEnd"/>
      <w:r w:rsidRPr="007F6548">
        <w:t xml:space="preserve"> </w:t>
      </w:r>
      <w:proofErr w:type="spellStart"/>
      <w:r w:rsidRPr="007F6548">
        <w:t>коштів</w:t>
      </w:r>
      <w:proofErr w:type="spellEnd"/>
      <w:r w:rsidRPr="007F6548">
        <w:t xml:space="preserve"> у </w:t>
      </w:r>
      <w:proofErr w:type="spellStart"/>
      <w:r w:rsidRPr="007F6548">
        <w:t>касі</w:t>
      </w:r>
      <w:proofErr w:type="spellEnd"/>
      <w:r w:rsidRPr="007F6548">
        <w:t xml:space="preserve"> </w:t>
      </w:r>
      <w:proofErr w:type="spellStart"/>
      <w:r w:rsidRPr="007F6548">
        <w:t>платника</w:t>
      </w:r>
      <w:proofErr w:type="spellEnd"/>
      <w:r w:rsidRPr="007F6548">
        <w:t xml:space="preserve"> </w:t>
      </w:r>
      <w:proofErr w:type="spellStart"/>
      <w:r w:rsidRPr="007F6548">
        <w:t>податку</w:t>
      </w:r>
      <w:proofErr w:type="spellEnd"/>
      <w:r w:rsidRPr="007F6548">
        <w:t xml:space="preserve">, а в </w:t>
      </w:r>
      <w:proofErr w:type="spellStart"/>
      <w:r w:rsidRPr="007F6548">
        <w:t>разі</w:t>
      </w:r>
      <w:proofErr w:type="spellEnd"/>
      <w:r w:rsidRPr="007F6548">
        <w:t xml:space="preserve"> </w:t>
      </w:r>
      <w:proofErr w:type="spellStart"/>
      <w:r w:rsidRPr="007F6548">
        <w:t>відсутності</w:t>
      </w:r>
      <w:proofErr w:type="spellEnd"/>
      <w:r w:rsidRPr="007F6548">
        <w:t xml:space="preserve"> </w:t>
      </w:r>
      <w:proofErr w:type="spellStart"/>
      <w:r w:rsidRPr="007F6548">
        <w:t>такої</w:t>
      </w:r>
      <w:proofErr w:type="spellEnd"/>
      <w:r w:rsidRPr="007F6548">
        <w:t xml:space="preserve"> - дата </w:t>
      </w:r>
      <w:proofErr w:type="spellStart"/>
      <w:r w:rsidRPr="007F6548">
        <w:t>інкасації</w:t>
      </w:r>
      <w:proofErr w:type="spellEnd"/>
      <w:r w:rsidRPr="007F6548">
        <w:t xml:space="preserve"> </w:t>
      </w:r>
      <w:proofErr w:type="spellStart"/>
      <w:r w:rsidRPr="007F6548">
        <w:t>готівки</w:t>
      </w:r>
      <w:proofErr w:type="spellEnd"/>
      <w:r w:rsidRPr="007F6548">
        <w:t xml:space="preserve"> у </w:t>
      </w:r>
      <w:proofErr w:type="spellStart"/>
      <w:r w:rsidRPr="007F6548">
        <w:t>банківській</w:t>
      </w:r>
      <w:proofErr w:type="spellEnd"/>
      <w:r w:rsidRPr="007F6548">
        <w:t xml:space="preserve"> </w:t>
      </w:r>
      <w:proofErr w:type="spellStart"/>
      <w:r w:rsidRPr="007F6548">
        <w:t>установі</w:t>
      </w:r>
      <w:proofErr w:type="spellEnd"/>
      <w:r w:rsidRPr="007F6548">
        <w:t xml:space="preserve">, </w:t>
      </w:r>
      <w:proofErr w:type="spellStart"/>
      <w:r w:rsidRPr="007F6548">
        <w:t>що</w:t>
      </w:r>
      <w:proofErr w:type="spellEnd"/>
      <w:r w:rsidRPr="007F6548">
        <w:t xml:space="preserve"> </w:t>
      </w:r>
      <w:proofErr w:type="spellStart"/>
      <w:r w:rsidRPr="007F6548">
        <w:t>обслуговує</w:t>
      </w:r>
      <w:proofErr w:type="spellEnd"/>
      <w:r w:rsidRPr="007F6548">
        <w:t xml:space="preserve"> </w:t>
      </w:r>
      <w:proofErr w:type="spellStart"/>
      <w:r w:rsidRPr="007F6548">
        <w:t>платника</w:t>
      </w:r>
      <w:proofErr w:type="spellEnd"/>
      <w:r w:rsidRPr="007F6548">
        <w:t xml:space="preserve"> </w:t>
      </w:r>
      <w:proofErr w:type="spellStart"/>
      <w:r w:rsidRPr="007F6548">
        <w:t>податку</w:t>
      </w:r>
      <w:proofErr w:type="spellEnd"/>
      <w:r w:rsidRPr="007F6548">
        <w:t>;</w:t>
      </w:r>
    </w:p>
    <w:p w:rsidR="007F6548" w:rsidRPr="007F6548" w:rsidRDefault="007F6548" w:rsidP="007F6548">
      <w:r w:rsidRPr="007F6548">
        <w:t xml:space="preserve">дата </w:t>
      </w:r>
      <w:proofErr w:type="spellStart"/>
      <w:r w:rsidRPr="007F6548">
        <w:t>відвантаження</w:t>
      </w:r>
      <w:proofErr w:type="spellEnd"/>
      <w:r w:rsidRPr="007F6548">
        <w:t xml:space="preserve"> </w:t>
      </w:r>
      <w:proofErr w:type="spellStart"/>
      <w:r w:rsidRPr="007F6548">
        <w:t>товарів</w:t>
      </w:r>
      <w:proofErr w:type="spellEnd"/>
      <w:r w:rsidRPr="007F6548">
        <w:t xml:space="preserve">, а в </w:t>
      </w:r>
      <w:proofErr w:type="spellStart"/>
      <w:r w:rsidRPr="007F6548">
        <w:t>разі</w:t>
      </w:r>
      <w:proofErr w:type="spellEnd"/>
      <w:r w:rsidRPr="007F6548">
        <w:t xml:space="preserve"> </w:t>
      </w:r>
      <w:proofErr w:type="spellStart"/>
      <w:r w:rsidRPr="007F6548">
        <w:t>експорту</w:t>
      </w:r>
      <w:proofErr w:type="spellEnd"/>
      <w:r w:rsidRPr="007F6548">
        <w:t xml:space="preserve"> </w:t>
      </w:r>
      <w:proofErr w:type="spellStart"/>
      <w:r w:rsidRPr="007F6548">
        <w:t>товарів</w:t>
      </w:r>
      <w:proofErr w:type="spellEnd"/>
      <w:r w:rsidRPr="007F6548">
        <w:t xml:space="preserve"> - дата </w:t>
      </w:r>
      <w:proofErr w:type="spellStart"/>
      <w:r w:rsidRPr="007F6548">
        <w:t>оформлення</w:t>
      </w:r>
      <w:proofErr w:type="spellEnd"/>
      <w:r w:rsidRPr="007F6548">
        <w:t> </w:t>
      </w:r>
      <w:proofErr w:type="spellStart"/>
      <w:r w:rsidRPr="007F6548">
        <w:t>митної</w:t>
      </w:r>
      <w:proofErr w:type="spellEnd"/>
      <w:r w:rsidRPr="007F6548">
        <w:t xml:space="preserve"> </w:t>
      </w:r>
      <w:proofErr w:type="spellStart"/>
      <w:r w:rsidRPr="007F6548">
        <w:t>декларації</w:t>
      </w:r>
      <w:proofErr w:type="spellEnd"/>
      <w:r w:rsidRPr="007F6548">
        <w:t>, </w:t>
      </w:r>
      <w:proofErr w:type="spellStart"/>
      <w:r w:rsidRPr="007F6548">
        <w:t>що</w:t>
      </w:r>
      <w:proofErr w:type="spellEnd"/>
      <w:r w:rsidRPr="007F6548">
        <w:t xml:space="preserve"> </w:t>
      </w:r>
      <w:proofErr w:type="spellStart"/>
      <w:r w:rsidRPr="007F6548">
        <w:t>засвідчує</w:t>
      </w:r>
      <w:proofErr w:type="spellEnd"/>
      <w:r w:rsidRPr="007F6548">
        <w:t xml:space="preserve"> факт </w:t>
      </w:r>
      <w:proofErr w:type="spellStart"/>
      <w:r w:rsidRPr="007F6548">
        <w:t>перетинання</w:t>
      </w:r>
      <w:proofErr w:type="spellEnd"/>
      <w:r w:rsidRPr="007F6548">
        <w:t xml:space="preserve"> </w:t>
      </w:r>
      <w:proofErr w:type="spellStart"/>
      <w:r w:rsidRPr="007F6548">
        <w:t>митного</w:t>
      </w:r>
      <w:proofErr w:type="spellEnd"/>
      <w:r w:rsidRPr="007F6548">
        <w:t xml:space="preserve"> кордону </w:t>
      </w:r>
      <w:proofErr w:type="spellStart"/>
      <w:r w:rsidRPr="007F6548">
        <w:t>України</w:t>
      </w:r>
      <w:proofErr w:type="spellEnd"/>
      <w:r w:rsidRPr="007F6548">
        <w:t xml:space="preserve">, оформлена </w:t>
      </w:r>
      <w:proofErr w:type="spellStart"/>
      <w:r w:rsidRPr="007F6548">
        <w:t>відповідно</w:t>
      </w:r>
      <w:proofErr w:type="spellEnd"/>
      <w:r w:rsidRPr="007F6548">
        <w:t xml:space="preserve"> до </w:t>
      </w:r>
      <w:proofErr w:type="spellStart"/>
      <w:r w:rsidRPr="007F6548">
        <w:t>вимог</w:t>
      </w:r>
      <w:proofErr w:type="spellEnd"/>
      <w:r w:rsidRPr="007F6548">
        <w:t xml:space="preserve"> </w:t>
      </w:r>
      <w:proofErr w:type="spellStart"/>
      <w:r w:rsidRPr="007F6548">
        <w:t>митного</w:t>
      </w:r>
      <w:proofErr w:type="spellEnd"/>
      <w:r w:rsidRPr="007F6548">
        <w:t xml:space="preserve"> </w:t>
      </w:r>
      <w:proofErr w:type="spellStart"/>
      <w:r w:rsidRPr="007F6548">
        <w:t>законодавства</w:t>
      </w:r>
      <w:proofErr w:type="spellEnd"/>
      <w:r w:rsidRPr="007F6548">
        <w:t xml:space="preserve">, а для </w:t>
      </w:r>
      <w:proofErr w:type="spellStart"/>
      <w:r w:rsidRPr="007F6548">
        <w:t>послуг</w:t>
      </w:r>
      <w:proofErr w:type="spellEnd"/>
      <w:r w:rsidRPr="007F6548">
        <w:t xml:space="preserve"> - дата </w:t>
      </w:r>
      <w:proofErr w:type="spellStart"/>
      <w:r w:rsidRPr="007F6548">
        <w:t>оформлення</w:t>
      </w:r>
      <w:proofErr w:type="spellEnd"/>
      <w:r w:rsidRPr="007F6548">
        <w:t xml:space="preserve"> документа, </w:t>
      </w:r>
      <w:proofErr w:type="spellStart"/>
      <w:r w:rsidRPr="007F6548">
        <w:t>що</w:t>
      </w:r>
      <w:proofErr w:type="spellEnd"/>
      <w:r w:rsidRPr="007F6548">
        <w:t xml:space="preserve"> </w:t>
      </w:r>
      <w:proofErr w:type="spellStart"/>
      <w:r w:rsidRPr="007F6548">
        <w:t>засвідчує</w:t>
      </w:r>
      <w:proofErr w:type="spellEnd"/>
      <w:r w:rsidRPr="007F6548">
        <w:t xml:space="preserve"> факт </w:t>
      </w:r>
      <w:proofErr w:type="spellStart"/>
      <w:r w:rsidRPr="007F6548">
        <w:t>постачання</w:t>
      </w:r>
      <w:proofErr w:type="spellEnd"/>
      <w:r w:rsidRPr="007F6548">
        <w:t xml:space="preserve"> </w:t>
      </w:r>
      <w:proofErr w:type="spellStart"/>
      <w:r w:rsidRPr="007F6548">
        <w:t>послуг</w:t>
      </w:r>
      <w:proofErr w:type="spellEnd"/>
      <w:r w:rsidRPr="007F6548">
        <w:t xml:space="preserve"> </w:t>
      </w:r>
      <w:proofErr w:type="spellStart"/>
      <w:r w:rsidRPr="007F6548">
        <w:t>платником</w:t>
      </w:r>
      <w:proofErr w:type="spellEnd"/>
      <w:r w:rsidRPr="007F6548">
        <w:t xml:space="preserve"> </w:t>
      </w:r>
      <w:proofErr w:type="spellStart"/>
      <w:r w:rsidRPr="007F6548">
        <w:t>податку</w:t>
      </w:r>
      <w:proofErr w:type="spellEnd"/>
      <w:r w:rsidRPr="007F6548">
        <w:t>.</w:t>
      </w:r>
    </w:p>
    <w:p w:rsidR="007F6548" w:rsidRPr="007F6548" w:rsidRDefault="007F6548" w:rsidP="007F6548">
      <w:proofErr w:type="spellStart"/>
      <w:r w:rsidRPr="007F6548">
        <w:lastRenderedPageBreak/>
        <w:t>Отже</w:t>
      </w:r>
      <w:proofErr w:type="spellEnd"/>
      <w:r w:rsidRPr="007F6548">
        <w:t xml:space="preserve">, при </w:t>
      </w:r>
      <w:proofErr w:type="spellStart"/>
      <w:r w:rsidRPr="007F6548">
        <w:t>передачі</w:t>
      </w:r>
      <w:proofErr w:type="spellEnd"/>
      <w:r w:rsidRPr="007F6548">
        <w:t xml:space="preserve"> </w:t>
      </w:r>
      <w:proofErr w:type="spellStart"/>
      <w:r w:rsidRPr="007F6548">
        <w:t>орендарем</w:t>
      </w:r>
      <w:proofErr w:type="spellEnd"/>
      <w:r w:rsidRPr="007F6548">
        <w:t xml:space="preserve"> </w:t>
      </w:r>
      <w:proofErr w:type="spellStart"/>
      <w:r w:rsidRPr="007F6548">
        <w:t>орендодавцю</w:t>
      </w:r>
      <w:proofErr w:type="spellEnd"/>
      <w:r w:rsidRPr="007F6548">
        <w:t xml:space="preserve"> </w:t>
      </w:r>
      <w:proofErr w:type="spellStart"/>
      <w:r w:rsidRPr="007F6548">
        <w:t>поліпшень</w:t>
      </w:r>
      <w:proofErr w:type="spellEnd"/>
      <w:r w:rsidRPr="007F6548">
        <w:t xml:space="preserve"> </w:t>
      </w:r>
      <w:proofErr w:type="spellStart"/>
      <w:r w:rsidRPr="007F6548">
        <w:t>об'єкта</w:t>
      </w:r>
      <w:proofErr w:type="spellEnd"/>
      <w:r w:rsidRPr="007F6548">
        <w:t xml:space="preserve"> </w:t>
      </w:r>
      <w:proofErr w:type="spellStart"/>
      <w:r w:rsidRPr="007F6548">
        <w:t>оренди</w:t>
      </w:r>
      <w:proofErr w:type="spellEnd"/>
      <w:r w:rsidRPr="007F6548">
        <w:t xml:space="preserve"> на дату, </w:t>
      </w:r>
      <w:proofErr w:type="spellStart"/>
      <w:r w:rsidRPr="007F6548">
        <w:t>визначену</w:t>
      </w:r>
      <w:proofErr w:type="spellEnd"/>
      <w:r w:rsidRPr="007F6548">
        <w:t xml:space="preserve"> </w:t>
      </w:r>
      <w:proofErr w:type="spellStart"/>
      <w:r w:rsidRPr="007F6548">
        <w:t>відповідно</w:t>
      </w:r>
      <w:proofErr w:type="spellEnd"/>
      <w:r w:rsidRPr="007F6548">
        <w:t xml:space="preserve"> до пункту 187.1 </w:t>
      </w:r>
      <w:proofErr w:type="spellStart"/>
      <w:r w:rsidRPr="007F6548">
        <w:t>статті</w:t>
      </w:r>
      <w:proofErr w:type="spellEnd"/>
      <w:r w:rsidRPr="007F6548">
        <w:t xml:space="preserve"> 187 </w:t>
      </w:r>
      <w:proofErr w:type="spellStart"/>
      <w:r w:rsidRPr="007F6548">
        <w:t>розділу</w:t>
      </w:r>
      <w:proofErr w:type="spellEnd"/>
      <w:r w:rsidRPr="007F6548">
        <w:t xml:space="preserve"> V ПКУ, </w:t>
      </w:r>
      <w:proofErr w:type="spellStart"/>
      <w:r w:rsidRPr="007F6548">
        <w:t>орендар</w:t>
      </w:r>
      <w:proofErr w:type="spellEnd"/>
      <w:r w:rsidRPr="007F6548">
        <w:t xml:space="preserve"> повинен </w:t>
      </w:r>
      <w:proofErr w:type="spellStart"/>
      <w:r w:rsidRPr="007F6548">
        <w:t>визначити</w:t>
      </w:r>
      <w:proofErr w:type="spellEnd"/>
      <w:r w:rsidRPr="007F6548">
        <w:t xml:space="preserve"> </w:t>
      </w:r>
      <w:proofErr w:type="spellStart"/>
      <w:r w:rsidRPr="007F6548">
        <w:t>податкові</w:t>
      </w:r>
      <w:proofErr w:type="spellEnd"/>
      <w:r w:rsidRPr="007F6548">
        <w:t xml:space="preserve"> </w:t>
      </w:r>
      <w:proofErr w:type="spellStart"/>
      <w:r w:rsidRPr="007F6548">
        <w:t>зобов'язання</w:t>
      </w:r>
      <w:proofErr w:type="spellEnd"/>
      <w:r w:rsidRPr="007F6548">
        <w:t xml:space="preserve"> з ПДВ, </w:t>
      </w:r>
      <w:proofErr w:type="spellStart"/>
      <w:r w:rsidRPr="007F6548">
        <w:t>скласти</w:t>
      </w:r>
      <w:proofErr w:type="spellEnd"/>
      <w:r w:rsidRPr="007F6548">
        <w:t> </w:t>
      </w:r>
      <w:proofErr w:type="spellStart"/>
      <w:r w:rsidRPr="007F6548">
        <w:t>податкову</w:t>
      </w:r>
      <w:proofErr w:type="spellEnd"/>
      <w:r w:rsidRPr="007F6548">
        <w:t xml:space="preserve"> </w:t>
      </w:r>
      <w:proofErr w:type="spellStart"/>
      <w:r w:rsidRPr="007F6548">
        <w:t>накладну</w:t>
      </w:r>
      <w:proofErr w:type="spellEnd"/>
      <w:r w:rsidRPr="007F6548">
        <w:t xml:space="preserve"> та </w:t>
      </w:r>
      <w:proofErr w:type="spellStart"/>
      <w:r w:rsidRPr="007F6548">
        <w:t>зареєструвати</w:t>
      </w:r>
      <w:proofErr w:type="spellEnd"/>
      <w:r w:rsidRPr="007F6548">
        <w:t xml:space="preserve"> </w:t>
      </w:r>
      <w:proofErr w:type="spellStart"/>
      <w:r w:rsidRPr="007F6548">
        <w:t>її</w:t>
      </w:r>
      <w:proofErr w:type="spellEnd"/>
      <w:r w:rsidRPr="007F6548">
        <w:t xml:space="preserve"> в </w:t>
      </w:r>
      <w:proofErr w:type="spellStart"/>
      <w:r w:rsidRPr="007F6548">
        <w:t>Єдиному</w:t>
      </w:r>
      <w:proofErr w:type="spellEnd"/>
      <w:r w:rsidRPr="007F6548">
        <w:t xml:space="preserve"> </w:t>
      </w:r>
      <w:proofErr w:type="spellStart"/>
      <w:r w:rsidRPr="007F6548">
        <w:t>реєстрі</w:t>
      </w:r>
      <w:proofErr w:type="spellEnd"/>
      <w:r w:rsidRPr="007F6548">
        <w:t xml:space="preserve"> </w:t>
      </w:r>
      <w:proofErr w:type="spellStart"/>
      <w:r w:rsidRPr="007F6548">
        <w:t>податкових</w:t>
      </w:r>
      <w:proofErr w:type="spellEnd"/>
      <w:r w:rsidRPr="007F6548">
        <w:t xml:space="preserve"> </w:t>
      </w:r>
      <w:proofErr w:type="spellStart"/>
      <w:r w:rsidRPr="007F6548">
        <w:t>накладних</w:t>
      </w:r>
      <w:proofErr w:type="spellEnd"/>
      <w:r w:rsidRPr="007F6548">
        <w:t>.</w:t>
      </w:r>
    </w:p>
    <w:p w:rsidR="007F6548" w:rsidRPr="007F6548" w:rsidRDefault="007F6548" w:rsidP="007F6548">
      <w:r w:rsidRPr="007F6548">
        <w:t xml:space="preserve">База </w:t>
      </w:r>
      <w:proofErr w:type="spellStart"/>
      <w:r w:rsidRPr="007F6548">
        <w:t>оподаткування</w:t>
      </w:r>
      <w:proofErr w:type="spellEnd"/>
      <w:r w:rsidRPr="007F6548">
        <w:t xml:space="preserve"> ПДВ за такою </w:t>
      </w:r>
      <w:proofErr w:type="spellStart"/>
      <w:r w:rsidRPr="007F6548">
        <w:t>операцією</w:t>
      </w:r>
      <w:proofErr w:type="spellEnd"/>
      <w:r w:rsidRPr="007F6548">
        <w:t xml:space="preserve"> </w:t>
      </w:r>
      <w:proofErr w:type="spellStart"/>
      <w:r w:rsidRPr="007F6548">
        <w:t>визначається</w:t>
      </w:r>
      <w:proofErr w:type="spellEnd"/>
      <w:r w:rsidRPr="007F6548">
        <w:t xml:space="preserve"> </w:t>
      </w:r>
      <w:proofErr w:type="spellStart"/>
      <w:r w:rsidRPr="007F6548">
        <w:t>згідно</w:t>
      </w:r>
      <w:proofErr w:type="spellEnd"/>
      <w:r w:rsidRPr="007F6548">
        <w:t xml:space="preserve"> з пунктом 188.1 </w:t>
      </w:r>
      <w:proofErr w:type="spellStart"/>
      <w:r w:rsidRPr="007F6548">
        <w:t>статті</w:t>
      </w:r>
      <w:proofErr w:type="spellEnd"/>
      <w:r w:rsidRPr="007F6548">
        <w:t xml:space="preserve"> 188 </w:t>
      </w:r>
      <w:proofErr w:type="spellStart"/>
      <w:r w:rsidRPr="007F6548">
        <w:t>розділу</w:t>
      </w:r>
      <w:proofErr w:type="spellEnd"/>
      <w:r w:rsidRPr="007F6548">
        <w:t xml:space="preserve"> V ПКУ </w:t>
      </w:r>
      <w:proofErr w:type="spellStart"/>
      <w:r w:rsidRPr="007F6548">
        <w:t>виходячи</w:t>
      </w:r>
      <w:proofErr w:type="spellEnd"/>
      <w:r w:rsidRPr="007F6548">
        <w:t xml:space="preserve"> з </w:t>
      </w:r>
      <w:proofErr w:type="spellStart"/>
      <w:r w:rsidRPr="007F6548">
        <w:t>договірної</w:t>
      </w:r>
      <w:proofErr w:type="spellEnd"/>
      <w:r w:rsidRPr="007F6548">
        <w:t xml:space="preserve"> </w:t>
      </w:r>
      <w:proofErr w:type="spellStart"/>
      <w:r w:rsidRPr="007F6548">
        <w:t>вартості</w:t>
      </w:r>
      <w:proofErr w:type="spellEnd"/>
      <w:r w:rsidRPr="007F6548">
        <w:t xml:space="preserve"> </w:t>
      </w:r>
      <w:proofErr w:type="spellStart"/>
      <w:r w:rsidRPr="007F6548">
        <w:t>постачання</w:t>
      </w:r>
      <w:proofErr w:type="spellEnd"/>
      <w:r w:rsidRPr="007F6548">
        <w:t xml:space="preserve"> </w:t>
      </w:r>
      <w:proofErr w:type="spellStart"/>
      <w:r w:rsidRPr="007F6548">
        <w:t>поліпшень</w:t>
      </w:r>
      <w:proofErr w:type="spellEnd"/>
      <w:r w:rsidRPr="007F6548">
        <w:t xml:space="preserve">, яка не повинна бути </w:t>
      </w:r>
      <w:proofErr w:type="spellStart"/>
      <w:r w:rsidRPr="007F6548">
        <w:t>нижче</w:t>
      </w:r>
      <w:proofErr w:type="spellEnd"/>
      <w:r w:rsidRPr="007F6548">
        <w:t xml:space="preserve"> </w:t>
      </w:r>
      <w:proofErr w:type="spellStart"/>
      <w:r w:rsidRPr="007F6548">
        <w:t>балансової</w:t>
      </w:r>
      <w:proofErr w:type="spellEnd"/>
      <w:r w:rsidRPr="007F6548">
        <w:t xml:space="preserve"> (</w:t>
      </w:r>
      <w:proofErr w:type="spellStart"/>
      <w:r w:rsidRPr="007F6548">
        <w:t>залишкової</w:t>
      </w:r>
      <w:proofErr w:type="spellEnd"/>
      <w:r w:rsidRPr="007F6548">
        <w:t xml:space="preserve">) </w:t>
      </w:r>
      <w:proofErr w:type="spellStart"/>
      <w:r w:rsidRPr="007F6548">
        <w:t>вартості</w:t>
      </w:r>
      <w:proofErr w:type="spellEnd"/>
      <w:r w:rsidRPr="007F6548">
        <w:t xml:space="preserve"> за </w:t>
      </w:r>
      <w:proofErr w:type="spellStart"/>
      <w:r w:rsidRPr="007F6548">
        <w:t>даними</w:t>
      </w:r>
      <w:proofErr w:type="spellEnd"/>
      <w:r w:rsidRPr="007F6548">
        <w:t xml:space="preserve"> </w:t>
      </w:r>
      <w:proofErr w:type="spellStart"/>
      <w:r w:rsidRPr="007F6548">
        <w:t>бухгалтерського</w:t>
      </w:r>
      <w:proofErr w:type="spellEnd"/>
      <w:r w:rsidRPr="007F6548">
        <w:t xml:space="preserve"> </w:t>
      </w:r>
      <w:proofErr w:type="spellStart"/>
      <w:r w:rsidRPr="007F6548">
        <w:t>обліку</w:t>
      </w:r>
      <w:proofErr w:type="spellEnd"/>
      <w:r w:rsidRPr="007F6548">
        <w:t xml:space="preserve">, </w:t>
      </w:r>
      <w:proofErr w:type="spellStart"/>
      <w:r w:rsidRPr="007F6548">
        <w:t>що</w:t>
      </w:r>
      <w:proofErr w:type="spellEnd"/>
      <w:r w:rsidRPr="007F6548">
        <w:t xml:space="preserve"> </w:t>
      </w:r>
      <w:proofErr w:type="spellStart"/>
      <w:r w:rsidRPr="007F6548">
        <w:t>склалася</w:t>
      </w:r>
      <w:proofErr w:type="spellEnd"/>
      <w:r w:rsidRPr="007F6548">
        <w:t xml:space="preserve"> станом на початок </w:t>
      </w:r>
      <w:proofErr w:type="spellStart"/>
      <w:r w:rsidRPr="007F6548">
        <w:t>звітного</w:t>
      </w:r>
      <w:proofErr w:type="spellEnd"/>
      <w:r w:rsidRPr="007F6548">
        <w:t xml:space="preserve"> (</w:t>
      </w:r>
      <w:proofErr w:type="spellStart"/>
      <w:r w:rsidRPr="007F6548">
        <w:t>податкового</w:t>
      </w:r>
      <w:proofErr w:type="spellEnd"/>
      <w:r w:rsidRPr="007F6548">
        <w:t xml:space="preserve">) </w:t>
      </w:r>
      <w:proofErr w:type="spellStart"/>
      <w:r w:rsidRPr="007F6548">
        <w:t>періоду</w:t>
      </w:r>
      <w:proofErr w:type="spellEnd"/>
      <w:r w:rsidRPr="007F6548">
        <w:t xml:space="preserve">, </w:t>
      </w:r>
      <w:proofErr w:type="spellStart"/>
      <w:r w:rsidRPr="007F6548">
        <w:t>протягом</w:t>
      </w:r>
      <w:proofErr w:type="spellEnd"/>
      <w:r w:rsidRPr="007F6548">
        <w:t xml:space="preserve"> </w:t>
      </w:r>
      <w:proofErr w:type="spellStart"/>
      <w:r w:rsidRPr="007F6548">
        <w:t>якого</w:t>
      </w:r>
      <w:proofErr w:type="spellEnd"/>
      <w:r w:rsidRPr="007F6548">
        <w:t xml:space="preserve"> </w:t>
      </w:r>
      <w:proofErr w:type="spellStart"/>
      <w:r w:rsidRPr="007F6548">
        <w:t>здійснюються</w:t>
      </w:r>
      <w:proofErr w:type="spellEnd"/>
      <w:r w:rsidRPr="007F6548">
        <w:t xml:space="preserve"> </w:t>
      </w:r>
      <w:proofErr w:type="spellStart"/>
      <w:r w:rsidRPr="007F6548">
        <w:t>такі</w:t>
      </w:r>
      <w:proofErr w:type="spellEnd"/>
      <w:r w:rsidRPr="007F6548">
        <w:t xml:space="preserve"> </w:t>
      </w:r>
      <w:proofErr w:type="spellStart"/>
      <w:r w:rsidRPr="007F6548">
        <w:t>операції</w:t>
      </w:r>
      <w:proofErr w:type="spellEnd"/>
      <w:r w:rsidRPr="007F6548">
        <w:t xml:space="preserve"> (у </w:t>
      </w:r>
      <w:proofErr w:type="spellStart"/>
      <w:r w:rsidRPr="007F6548">
        <w:t>разі</w:t>
      </w:r>
      <w:proofErr w:type="spellEnd"/>
      <w:r w:rsidRPr="007F6548">
        <w:t xml:space="preserve"> </w:t>
      </w:r>
      <w:proofErr w:type="spellStart"/>
      <w:r w:rsidRPr="007F6548">
        <w:t>відсутності</w:t>
      </w:r>
      <w:proofErr w:type="spellEnd"/>
      <w:r w:rsidRPr="007F6548">
        <w:t xml:space="preserve"> </w:t>
      </w:r>
      <w:proofErr w:type="spellStart"/>
      <w:r w:rsidRPr="007F6548">
        <w:t>обліку</w:t>
      </w:r>
      <w:proofErr w:type="spellEnd"/>
      <w:r w:rsidRPr="007F6548">
        <w:t xml:space="preserve"> </w:t>
      </w:r>
      <w:proofErr w:type="spellStart"/>
      <w:r w:rsidRPr="007F6548">
        <w:t>необоротних</w:t>
      </w:r>
      <w:proofErr w:type="spellEnd"/>
      <w:r w:rsidRPr="007F6548">
        <w:t xml:space="preserve"> </w:t>
      </w:r>
      <w:proofErr w:type="spellStart"/>
      <w:r w:rsidRPr="007F6548">
        <w:t>активів</w:t>
      </w:r>
      <w:proofErr w:type="spellEnd"/>
      <w:r w:rsidRPr="007F6548">
        <w:t xml:space="preserve"> - </w:t>
      </w:r>
      <w:proofErr w:type="spellStart"/>
      <w:r w:rsidRPr="007F6548">
        <w:t>виходячи</w:t>
      </w:r>
      <w:proofErr w:type="spellEnd"/>
      <w:r w:rsidRPr="007F6548">
        <w:t xml:space="preserve"> </w:t>
      </w:r>
      <w:proofErr w:type="spellStart"/>
      <w:r w:rsidRPr="007F6548">
        <w:t>із</w:t>
      </w:r>
      <w:proofErr w:type="spellEnd"/>
      <w:r w:rsidRPr="007F6548">
        <w:t xml:space="preserve"> </w:t>
      </w:r>
      <w:proofErr w:type="spellStart"/>
      <w:r w:rsidRPr="007F6548">
        <w:t>звичайної</w:t>
      </w:r>
      <w:proofErr w:type="spellEnd"/>
      <w:r w:rsidRPr="007F6548">
        <w:t xml:space="preserve"> </w:t>
      </w:r>
      <w:proofErr w:type="spellStart"/>
      <w:r w:rsidRPr="007F6548">
        <w:t>ціни</w:t>
      </w:r>
      <w:proofErr w:type="spellEnd"/>
      <w:r w:rsidRPr="007F6548">
        <w:t>).</w:t>
      </w:r>
    </w:p>
    <w:p w:rsidR="007F6548" w:rsidRPr="007F6548" w:rsidRDefault="007F6548" w:rsidP="007F6548">
      <w:proofErr w:type="spellStart"/>
      <w:r w:rsidRPr="007F6548">
        <w:t>Виходячи</w:t>
      </w:r>
      <w:proofErr w:type="spellEnd"/>
      <w:r w:rsidRPr="007F6548">
        <w:t xml:space="preserve"> </w:t>
      </w:r>
      <w:proofErr w:type="spellStart"/>
      <w:r w:rsidRPr="007F6548">
        <w:t>зі</w:t>
      </w:r>
      <w:proofErr w:type="spellEnd"/>
      <w:r w:rsidRPr="007F6548">
        <w:t xml:space="preserve"> </w:t>
      </w:r>
      <w:proofErr w:type="spellStart"/>
      <w:r w:rsidRPr="007F6548">
        <w:t>змісту</w:t>
      </w:r>
      <w:proofErr w:type="spellEnd"/>
      <w:r w:rsidRPr="007F6548">
        <w:t xml:space="preserve"> </w:t>
      </w:r>
      <w:proofErr w:type="spellStart"/>
      <w:r w:rsidRPr="007F6548">
        <w:t>звернення</w:t>
      </w:r>
      <w:proofErr w:type="spellEnd"/>
      <w:r w:rsidRPr="007F6548">
        <w:t xml:space="preserve">, </w:t>
      </w:r>
      <w:proofErr w:type="spellStart"/>
      <w:r w:rsidRPr="007F6548">
        <w:t>після</w:t>
      </w:r>
      <w:proofErr w:type="spellEnd"/>
      <w:r w:rsidRPr="007F6548">
        <w:t xml:space="preserve"> </w:t>
      </w:r>
      <w:proofErr w:type="spellStart"/>
      <w:r w:rsidRPr="007F6548">
        <w:t>закінчення</w:t>
      </w:r>
      <w:proofErr w:type="spellEnd"/>
      <w:r w:rsidRPr="007F6548">
        <w:t xml:space="preserve"> </w:t>
      </w:r>
      <w:proofErr w:type="spellStart"/>
      <w:r w:rsidRPr="007F6548">
        <w:t>дії</w:t>
      </w:r>
      <w:proofErr w:type="spellEnd"/>
      <w:r w:rsidRPr="007F6548">
        <w:t xml:space="preserve"> договору </w:t>
      </w:r>
      <w:proofErr w:type="spellStart"/>
      <w:r w:rsidRPr="007F6548">
        <w:t>оренди</w:t>
      </w:r>
      <w:proofErr w:type="spellEnd"/>
      <w:r w:rsidRPr="007F6548">
        <w:t xml:space="preserve"> </w:t>
      </w:r>
      <w:proofErr w:type="spellStart"/>
      <w:r w:rsidRPr="007F6548">
        <w:t>нерухомого</w:t>
      </w:r>
      <w:proofErr w:type="spellEnd"/>
      <w:r w:rsidRPr="007F6548">
        <w:t xml:space="preserve"> майна </w:t>
      </w:r>
      <w:proofErr w:type="spellStart"/>
      <w:r w:rsidRPr="007F6548">
        <w:t>капітальні</w:t>
      </w:r>
      <w:proofErr w:type="spellEnd"/>
      <w:r w:rsidRPr="007F6548">
        <w:t xml:space="preserve"> </w:t>
      </w:r>
      <w:proofErr w:type="spellStart"/>
      <w:r w:rsidRPr="007F6548">
        <w:t>поліпшення</w:t>
      </w:r>
      <w:proofErr w:type="spellEnd"/>
      <w:r w:rsidRPr="007F6548">
        <w:t xml:space="preserve"> </w:t>
      </w:r>
      <w:proofErr w:type="spellStart"/>
      <w:r w:rsidRPr="007F6548">
        <w:t>об'єкту</w:t>
      </w:r>
      <w:proofErr w:type="spellEnd"/>
      <w:r w:rsidRPr="007F6548">
        <w:t xml:space="preserve"> </w:t>
      </w:r>
      <w:proofErr w:type="spellStart"/>
      <w:r w:rsidRPr="007F6548">
        <w:t>оренди</w:t>
      </w:r>
      <w:proofErr w:type="spellEnd"/>
      <w:r w:rsidRPr="007F6548">
        <w:t xml:space="preserve">, </w:t>
      </w:r>
      <w:proofErr w:type="spellStart"/>
      <w:r w:rsidRPr="007F6548">
        <w:t>здійснені</w:t>
      </w:r>
      <w:proofErr w:type="spellEnd"/>
      <w:r w:rsidRPr="007F6548">
        <w:t xml:space="preserve"> </w:t>
      </w:r>
      <w:proofErr w:type="spellStart"/>
      <w:r w:rsidRPr="007F6548">
        <w:t>орендарем</w:t>
      </w:r>
      <w:proofErr w:type="spellEnd"/>
      <w:r w:rsidRPr="007F6548">
        <w:t xml:space="preserve">, </w:t>
      </w:r>
      <w:proofErr w:type="spellStart"/>
      <w:r w:rsidRPr="007F6548">
        <w:t>орендодавцю</w:t>
      </w:r>
      <w:proofErr w:type="spellEnd"/>
      <w:r w:rsidRPr="007F6548">
        <w:t xml:space="preserve"> не </w:t>
      </w:r>
      <w:proofErr w:type="spellStart"/>
      <w:r w:rsidRPr="007F6548">
        <w:t>передаються</w:t>
      </w:r>
      <w:proofErr w:type="spellEnd"/>
      <w:r w:rsidRPr="007F6548">
        <w:t xml:space="preserve">, </w:t>
      </w:r>
      <w:proofErr w:type="spellStart"/>
      <w:r w:rsidRPr="007F6548">
        <w:t>поліпшення</w:t>
      </w:r>
      <w:proofErr w:type="spellEnd"/>
      <w:r w:rsidRPr="007F6548">
        <w:t xml:space="preserve"> </w:t>
      </w:r>
      <w:proofErr w:type="spellStart"/>
      <w:r w:rsidRPr="007F6548">
        <w:t>нежитлового</w:t>
      </w:r>
      <w:proofErr w:type="spellEnd"/>
      <w:r w:rsidRPr="007F6548">
        <w:t xml:space="preserve"> </w:t>
      </w:r>
      <w:proofErr w:type="spellStart"/>
      <w:r w:rsidRPr="007F6548">
        <w:t>приміщення</w:t>
      </w:r>
      <w:proofErr w:type="spellEnd"/>
      <w:r w:rsidRPr="007F6548">
        <w:t xml:space="preserve"> </w:t>
      </w:r>
      <w:proofErr w:type="spellStart"/>
      <w:r w:rsidRPr="007F6548">
        <w:t>залишаються</w:t>
      </w:r>
      <w:proofErr w:type="spellEnd"/>
      <w:r w:rsidRPr="007F6548">
        <w:t xml:space="preserve"> у </w:t>
      </w:r>
      <w:proofErr w:type="spellStart"/>
      <w:r w:rsidRPr="007F6548">
        <w:t>користуванні</w:t>
      </w:r>
      <w:proofErr w:type="spellEnd"/>
      <w:r w:rsidRPr="007F6548">
        <w:t xml:space="preserve"> </w:t>
      </w:r>
      <w:proofErr w:type="spellStart"/>
      <w:r w:rsidRPr="007F6548">
        <w:t>орендаря</w:t>
      </w:r>
      <w:proofErr w:type="spellEnd"/>
      <w:r w:rsidRPr="007F6548">
        <w:t xml:space="preserve"> та у </w:t>
      </w:r>
      <w:proofErr w:type="spellStart"/>
      <w:r w:rsidRPr="007F6548">
        <w:t>подальшому</w:t>
      </w:r>
      <w:proofErr w:type="spellEnd"/>
      <w:r w:rsidRPr="007F6548">
        <w:t xml:space="preserve"> </w:t>
      </w:r>
      <w:proofErr w:type="spellStart"/>
      <w:r w:rsidRPr="007F6548">
        <w:t>використовуватимуться</w:t>
      </w:r>
      <w:proofErr w:type="spellEnd"/>
      <w:r w:rsidRPr="007F6548">
        <w:t xml:space="preserve"> за </w:t>
      </w:r>
      <w:proofErr w:type="spellStart"/>
      <w:r w:rsidRPr="007F6548">
        <w:t>новим</w:t>
      </w:r>
      <w:proofErr w:type="spellEnd"/>
      <w:r w:rsidRPr="007F6548">
        <w:t xml:space="preserve"> договором </w:t>
      </w:r>
      <w:proofErr w:type="spellStart"/>
      <w:r w:rsidRPr="007F6548">
        <w:t>оренди</w:t>
      </w:r>
      <w:proofErr w:type="spellEnd"/>
      <w:r w:rsidRPr="007F6548">
        <w:t>.</w:t>
      </w:r>
    </w:p>
    <w:p w:rsidR="007F6548" w:rsidRPr="007F6548" w:rsidRDefault="007F6548" w:rsidP="007F6548">
      <w:r w:rsidRPr="007F6548">
        <w:t xml:space="preserve">З </w:t>
      </w:r>
      <w:proofErr w:type="spellStart"/>
      <w:r w:rsidRPr="007F6548">
        <w:t>огляду</w:t>
      </w:r>
      <w:proofErr w:type="spellEnd"/>
      <w:r w:rsidRPr="007F6548">
        <w:t xml:space="preserve"> на </w:t>
      </w:r>
      <w:proofErr w:type="spellStart"/>
      <w:r w:rsidRPr="007F6548">
        <w:t>викладене</w:t>
      </w:r>
      <w:proofErr w:type="spellEnd"/>
      <w:r w:rsidRPr="007F6548">
        <w:t xml:space="preserve"> </w:t>
      </w:r>
      <w:proofErr w:type="spellStart"/>
      <w:r w:rsidRPr="007F6548">
        <w:t>вище</w:t>
      </w:r>
      <w:proofErr w:type="spellEnd"/>
      <w:r w:rsidRPr="007F6548">
        <w:t xml:space="preserve">, </w:t>
      </w:r>
      <w:proofErr w:type="spellStart"/>
      <w:r w:rsidRPr="007F6548">
        <w:t>оскільки</w:t>
      </w:r>
      <w:proofErr w:type="spellEnd"/>
      <w:r w:rsidRPr="007F6548">
        <w:t xml:space="preserve"> </w:t>
      </w:r>
      <w:proofErr w:type="spellStart"/>
      <w:r w:rsidRPr="007F6548">
        <w:t>згідно</w:t>
      </w:r>
      <w:proofErr w:type="spellEnd"/>
      <w:r w:rsidRPr="007F6548">
        <w:t xml:space="preserve"> з </w:t>
      </w:r>
      <w:proofErr w:type="spellStart"/>
      <w:r w:rsidRPr="007F6548">
        <w:t>умовами</w:t>
      </w:r>
      <w:proofErr w:type="spellEnd"/>
      <w:r w:rsidRPr="007F6548">
        <w:t xml:space="preserve"> договору </w:t>
      </w:r>
      <w:proofErr w:type="spellStart"/>
      <w:r w:rsidRPr="007F6548">
        <w:t>оренди</w:t>
      </w:r>
      <w:proofErr w:type="spellEnd"/>
      <w:r w:rsidRPr="007F6548">
        <w:t xml:space="preserve"> </w:t>
      </w:r>
      <w:proofErr w:type="spellStart"/>
      <w:r w:rsidRPr="007F6548">
        <w:t>операції</w:t>
      </w:r>
      <w:proofErr w:type="spellEnd"/>
      <w:r w:rsidRPr="007F6548">
        <w:t xml:space="preserve"> з </w:t>
      </w:r>
      <w:proofErr w:type="spellStart"/>
      <w:r w:rsidRPr="007F6548">
        <w:t>передачі</w:t>
      </w:r>
      <w:proofErr w:type="spellEnd"/>
      <w:r w:rsidRPr="007F6548">
        <w:t xml:space="preserve"> </w:t>
      </w:r>
      <w:proofErr w:type="spellStart"/>
      <w:r w:rsidRPr="007F6548">
        <w:t>орендарем</w:t>
      </w:r>
      <w:proofErr w:type="spellEnd"/>
      <w:r w:rsidRPr="007F6548">
        <w:t xml:space="preserve"> таких </w:t>
      </w:r>
      <w:proofErr w:type="spellStart"/>
      <w:r w:rsidRPr="007F6548">
        <w:t>поліпшень</w:t>
      </w:r>
      <w:proofErr w:type="spellEnd"/>
      <w:r w:rsidRPr="007F6548">
        <w:t xml:space="preserve"> </w:t>
      </w:r>
      <w:proofErr w:type="spellStart"/>
      <w:r w:rsidRPr="007F6548">
        <w:t>орендодавцю</w:t>
      </w:r>
      <w:proofErr w:type="spellEnd"/>
      <w:r w:rsidRPr="007F6548">
        <w:t xml:space="preserve"> не </w:t>
      </w:r>
      <w:proofErr w:type="spellStart"/>
      <w:r w:rsidRPr="007F6548">
        <w:t>відбулися</w:t>
      </w:r>
      <w:proofErr w:type="spellEnd"/>
      <w:r w:rsidRPr="007F6548">
        <w:t xml:space="preserve">, та </w:t>
      </w:r>
      <w:proofErr w:type="spellStart"/>
      <w:r w:rsidRPr="007F6548">
        <w:t>окремі</w:t>
      </w:r>
      <w:proofErr w:type="spellEnd"/>
      <w:r w:rsidRPr="007F6548">
        <w:t xml:space="preserve"> </w:t>
      </w:r>
      <w:proofErr w:type="spellStart"/>
      <w:r w:rsidRPr="007F6548">
        <w:t>додаткові</w:t>
      </w:r>
      <w:proofErr w:type="spellEnd"/>
      <w:r w:rsidRPr="007F6548">
        <w:t xml:space="preserve"> угоди на </w:t>
      </w:r>
      <w:proofErr w:type="spellStart"/>
      <w:r w:rsidRPr="007F6548">
        <w:t>операції</w:t>
      </w:r>
      <w:proofErr w:type="spellEnd"/>
      <w:r w:rsidRPr="007F6548">
        <w:t xml:space="preserve"> з </w:t>
      </w:r>
      <w:proofErr w:type="spellStart"/>
      <w:r w:rsidRPr="007F6548">
        <w:t>передачі</w:t>
      </w:r>
      <w:proofErr w:type="spellEnd"/>
      <w:r w:rsidRPr="007F6548">
        <w:t xml:space="preserve"> не </w:t>
      </w:r>
      <w:proofErr w:type="spellStart"/>
      <w:r w:rsidRPr="007F6548">
        <w:t>складалися</w:t>
      </w:r>
      <w:proofErr w:type="spellEnd"/>
      <w:r w:rsidRPr="007F6548">
        <w:t xml:space="preserve">, то </w:t>
      </w:r>
      <w:proofErr w:type="spellStart"/>
      <w:r w:rsidRPr="007F6548">
        <w:t>підстав</w:t>
      </w:r>
      <w:proofErr w:type="spellEnd"/>
      <w:r w:rsidRPr="007F6548">
        <w:t xml:space="preserve"> для </w:t>
      </w:r>
      <w:proofErr w:type="spellStart"/>
      <w:r w:rsidRPr="007F6548">
        <w:t>нарахування</w:t>
      </w:r>
      <w:proofErr w:type="spellEnd"/>
      <w:r w:rsidRPr="007F6548">
        <w:t xml:space="preserve"> </w:t>
      </w:r>
      <w:proofErr w:type="spellStart"/>
      <w:r w:rsidRPr="007F6548">
        <w:t>орендарем</w:t>
      </w:r>
      <w:proofErr w:type="spellEnd"/>
      <w:r w:rsidRPr="007F6548">
        <w:t xml:space="preserve"> в </w:t>
      </w:r>
      <w:proofErr w:type="spellStart"/>
      <w:r w:rsidRPr="007F6548">
        <w:t>описаній</w:t>
      </w:r>
      <w:proofErr w:type="spellEnd"/>
      <w:r w:rsidRPr="007F6548">
        <w:t xml:space="preserve"> </w:t>
      </w:r>
      <w:proofErr w:type="spellStart"/>
      <w:r w:rsidRPr="007F6548">
        <w:t>ситуації</w:t>
      </w:r>
      <w:proofErr w:type="spellEnd"/>
      <w:r w:rsidRPr="007F6548">
        <w:t xml:space="preserve"> </w:t>
      </w:r>
      <w:proofErr w:type="spellStart"/>
      <w:r w:rsidRPr="007F6548">
        <w:t>податкових</w:t>
      </w:r>
      <w:proofErr w:type="spellEnd"/>
      <w:r w:rsidRPr="007F6548">
        <w:t xml:space="preserve"> </w:t>
      </w:r>
      <w:proofErr w:type="spellStart"/>
      <w:r w:rsidRPr="007F6548">
        <w:t>зобов'язань</w:t>
      </w:r>
      <w:proofErr w:type="spellEnd"/>
      <w:r w:rsidRPr="007F6548">
        <w:t xml:space="preserve"> з ПДВ не </w:t>
      </w:r>
      <w:proofErr w:type="spellStart"/>
      <w:r w:rsidRPr="007F6548">
        <w:t>виникає</w:t>
      </w:r>
      <w:proofErr w:type="spellEnd"/>
      <w:r w:rsidRPr="007F6548">
        <w:t>.</w:t>
      </w:r>
    </w:p>
    <w:p w:rsidR="007F6548" w:rsidRPr="007F6548" w:rsidRDefault="007F6548" w:rsidP="007F6548">
      <w:r w:rsidRPr="007F6548">
        <w:t xml:space="preserve">В </w:t>
      </w:r>
      <w:proofErr w:type="spellStart"/>
      <w:r w:rsidRPr="007F6548">
        <w:t>доповнення</w:t>
      </w:r>
      <w:proofErr w:type="spellEnd"/>
      <w:r w:rsidRPr="007F6548">
        <w:t xml:space="preserve"> до </w:t>
      </w:r>
      <w:proofErr w:type="spellStart"/>
      <w:r w:rsidRPr="007F6548">
        <w:t>викладеного</w:t>
      </w:r>
      <w:proofErr w:type="spellEnd"/>
      <w:r w:rsidRPr="007F6548">
        <w:t xml:space="preserve"> у </w:t>
      </w:r>
      <w:proofErr w:type="spellStart"/>
      <w:r w:rsidRPr="007F6548">
        <w:t>даній</w:t>
      </w:r>
      <w:proofErr w:type="spellEnd"/>
      <w:r w:rsidRPr="007F6548">
        <w:t xml:space="preserve"> </w:t>
      </w:r>
      <w:proofErr w:type="spellStart"/>
      <w:r w:rsidRPr="007F6548">
        <w:t>індивідуальній</w:t>
      </w:r>
      <w:proofErr w:type="spellEnd"/>
      <w:r w:rsidRPr="007F6548">
        <w:t xml:space="preserve"> </w:t>
      </w:r>
      <w:proofErr w:type="spellStart"/>
      <w:r w:rsidRPr="007F6548">
        <w:t>податковій</w:t>
      </w:r>
      <w:proofErr w:type="spellEnd"/>
      <w:r w:rsidRPr="007F6548">
        <w:t xml:space="preserve"> </w:t>
      </w:r>
      <w:proofErr w:type="spellStart"/>
      <w:r w:rsidRPr="007F6548">
        <w:t>консультації</w:t>
      </w:r>
      <w:proofErr w:type="spellEnd"/>
      <w:r w:rsidRPr="007F6548">
        <w:t xml:space="preserve"> ДПС </w:t>
      </w:r>
      <w:proofErr w:type="spellStart"/>
      <w:r w:rsidRPr="007F6548">
        <w:t>інформує</w:t>
      </w:r>
      <w:proofErr w:type="spellEnd"/>
      <w:r w:rsidRPr="007F6548">
        <w:t>.</w:t>
      </w:r>
    </w:p>
    <w:p w:rsidR="007F6548" w:rsidRPr="007F6548" w:rsidRDefault="007F6548" w:rsidP="007F6548">
      <w:proofErr w:type="spellStart"/>
      <w:r w:rsidRPr="007F6548">
        <w:t>Згідно</w:t>
      </w:r>
      <w:proofErr w:type="spellEnd"/>
      <w:r w:rsidRPr="007F6548">
        <w:t xml:space="preserve"> з </w:t>
      </w:r>
      <w:proofErr w:type="spellStart"/>
      <w:r w:rsidRPr="007F6548">
        <w:t>підпунктом</w:t>
      </w:r>
      <w:proofErr w:type="spellEnd"/>
      <w:r w:rsidRPr="007F6548">
        <w:t xml:space="preserve"> 112.8.2 пункту 112.8 </w:t>
      </w:r>
      <w:proofErr w:type="spellStart"/>
      <w:r w:rsidRPr="007F6548">
        <w:t>статті</w:t>
      </w:r>
      <w:proofErr w:type="spellEnd"/>
      <w:r w:rsidRPr="007F6548">
        <w:t xml:space="preserve"> 112 </w:t>
      </w:r>
      <w:proofErr w:type="spellStart"/>
      <w:r w:rsidRPr="007F6548">
        <w:t>розділу</w:t>
      </w:r>
      <w:proofErr w:type="spellEnd"/>
      <w:r w:rsidRPr="007F6548">
        <w:t xml:space="preserve"> II ПКУ у </w:t>
      </w:r>
      <w:proofErr w:type="spellStart"/>
      <w:r w:rsidRPr="007F6548">
        <w:t>вчинення</w:t>
      </w:r>
      <w:proofErr w:type="spellEnd"/>
      <w:r w:rsidRPr="007F6548">
        <w:t xml:space="preserve"> </w:t>
      </w:r>
      <w:proofErr w:type="spellStart"/>
      <w:r w:rsidRPr="007F6548">
        <w:t>діяння</w:t>
      </w:r>
      <w:proofErr w:type="spellEnd"/>
      <w:r w:rsidRPr="007F6548">
        <w:t xml:space="preserve"> (</w:t>
      </w:r>
      <w:proofErr w:type="spellStart"/>
      <w:r w:rsidRPr="007F6548">
        <w:t>дії</w:t>
      </w:r>
      <w:proofErr w:type="spellEnd"/>
      <w:r w:rsidRPr="007F6548">
        <w:t xml:space="preserve"> </w:t>
      </w:r>
      <w:proofErr w:type="spellStart"/>
      <w:r w:rsidRPr="007F6548">
        <w:t>або</w:t>
      </w:r>
      <w:proofErr w:type="spellEnd"/>
      <w:r w:rsidRPr="007F6548">
        <w:t xml:space="preserve"> </w:t>
      </w:r>
      <w:proofErr w:type="spellStart"/>
      <w:r w:rsidRPr="007F6548">
        <w:t>бездіяльності</w:t>
      </w:r>
      <w:proofErr w:type="spellEnd"/>
      <w:r w:rsidRPr="007F6548">
        <w:t xml:space="preserve">) особою, яка </w:t>
      </w:r>
      <w:proofErr w:type="spellStart"/>
      <w:r w:rsidRPr="007F6548">
        <w:t>діяла</w:t>
      </w:r>
      <w:proofErr w:type="spellEnd"/>
      <w:r w:rsidRPr="007F6548">
        <w:t xml:space="preserve"> у </w:t>
      </w:r>
      <w:proofErr w:type="spellStart"/>
      <w:r w:rsidRPr="007F6548">
        <w:t>відповідності</w:t>
      </w:r>
      <w:proofErr w:type="spellEnd"/>
      <w:r w:rsidRPr="007F6548">
        <w:t xml:space="preserve"> до </w:t>
      </w:r>
      <w:proofErr w:type="spellStart"/>
      <w:r w:rsidRPr="007F6548">
        <w:t>індивідуальної</w:t>
      </w:r>
      <w:proofErr w:type="spellEnd"/>
      <w:r w:rsidRPr="007F6548">
        <w:t xml:space="preserve"> </w:t>
      </w:r>
      <w:proofErr w:type="spellStart"/>
      <w:r w:rsidRPr="007F6548">
        <w:t>податкової</w:t>
      </w:r>
      <w:proofErr w:type="spellEnd"/>
      <w:r w:rsidRPr="007F6548">
        <w:t xml:space="preserve"> </w:t>
      </w:r>
      <w:proofErr w:type="spellStart"/>
      <w:r w:rsidRPr="007F6548">
        <w:t>консультації</w:t>
      </w:r>
      <w:proofErr w:type="spellEnd"/>
      <w:r w:rsidRPr="007F6548">
        <w:t xml:space="preserve">, </w:t>
      </w:r>
      <w:proofErr w:type="spellStart"/>
      <w:r w:rsidRPr="007F6548">
        <w:t>наданої</w:t>
      </w:r>
      <w:proofErr w:type="spellEnd"/>
      <w:r w:rsidRPr="007F6548">
        <w:t xml:space="preserve"> такому </w:t>
      </w:r>
      <w:proofErr w:type="spellStart"/>
      <w:r w:rsidRPr="007F6548">
        <w:t>платнику</w:t>
      </w:r>
      <w:proofErr w:type="spellEnd"/>
      <w:r w:rsidRPr="007F6548">
        <w:t xml:space="preserve"> </w:t>
      </w:r>
      <w:proofErr w:type="spellStart"/>
      <w:r w:rsidRPr="007F6548">
        <w:t>податків</w:t>
      </w:r>
      <w:proofErr w:type="spellEnd"/>
      <w:r w:rsidRPr="007F6548">
        <w:t xml:space="preserve"> у </w:t>
      </w:r>
      <w:proofErr w:type="spellStart"/>
      <w:r w:rsidRPr="007F6548">
        <w:t>паперовій</w:t>
      </w:r>
      <w:proofErr w:type="spellEnd"/>
      <w:r w:rsidRPr="007F6548">
        <w:t xml:space="preserve"> </w:t>
      </w:r>
      <w:proofErr w:type="spellStart"/>
      <w:r w:rsidRPr="007F6548">
        <w:t>або</w:t>
      </w:r>
      <w:proofErr w:type="spellEnd"/>
      <w:r w:rsidRPr="007F6548">
        <w:t xml:space="preserve"> </w:t>
      </w:r>
      <w:proofErr w:type="spellStart"/>
      <w:r w:rsidRPr="007F6548">
        <w:t>електронній</w:t>
      </w:r>
      <w:proofErr w:type="spellEnd"/>
      <w:r w:rsidRPr="007F6548">
        <w:t xml:space="preserve"> </w:t>
      </w:r>
      <w:proofErr w:type="spellStart"/>
      <w:r w:rsidRPr="007F6548">
        <w:t>формі</w:t>
      </w:r>
      <w:proofErr w:type="spellEnd"/>
      <w:r w:rsidRPr="007F6548">
        <w:t xml:space="preserve">, за </w:t>
      </w:r>
      <w:proofErr w:type="spellStart"/>
      <w:r w:rsidRPr="007F6548">
        <w:t>умови</w:t>
      </w:r>
      <w:proofErr w:type="spellEnd"/>
      <w:r w:rsidRPr="007F6548">
        <w:t xml:space="preserve">, </w:t>
      </w:r>
      <w:proofErr w:type="spellStart"/>
      <w:r w:rsidRPr="007F6548">
        <w:t>що</w:t>
      </w:r>
      <w:proofErr w:type="spellEnd"/>
      <w:r w:rsidRPr="007F6548">
        <w:t xml:space="preserve"> </w:t>
      </w:r>
      <w:proofErr w:type="spellStart"/>
      <w:r w:rsidRPr="007F6548">
        <w:t>така</w:t>
      </w:r>
      <w:proofErr w:type="spellEnd"/>
      <w:r w:rsidRPr="007F6548">
        <w:t xml:space="preserve"> </w:t>
      </w:r>
      <w:proofErr w:type="spellStart"/>
      <w:r w:rsidRPr="007F6548">
        <w:t>консультація</w:t>
      </w:r>
      <w:proofErr w:type="spellEnd"/>
      <w:r w:rsidRPr="007F6548">
        <w:t xml:space="preserve"> </w:t>
      </w:r>
      <w:proofErr w:type="spellStart"/>
      <w:r w:rsidRPr="007F6548">
        <w:t>зареєстрована</w:t>
      </w:r>
      <w:proofErr w:type="spellEnd"/>
      <w:r w:rsidRPr="007F6548">
        <w:t xml:space="preserve"> в </w:t>
      </w:r>
      <w:proofErr w:type="spellStart"/>
      <w:r w:rsidRPr="007F6548">
        <w:t>єдиному</w:t>
      </w:r>
      <w:proofErr w:type="spellEnd"/>
      <w:r w:rsidRPr="007F6548">
        <w:t xml:space="preserve"> </w:t>
      </w:r>
      <w:proofErr w:type="spellStart"/>
      <w:r w:rsidRPr="007F6548">
        <w:t>реєстрі</w:t>
      </w:r>
      <w:proofErr w:type="spellEnd"/>
      <w:r w:rsidRPr="007F6548">
        <w:t xml:space="preserve"> </w:t>
      </w:r>
      <w:proofErr w:type="spellStart"/>
      <w:r w:rsidRPr="007F6548">
        <w:t>індивідуальних</w:t>
      </w:r>
      <w:proofErr w:type="spellEnd"/>
      <w:r w:rsidRPr="007F6548">
        <w:t xml:space="preserve"> </w:t>
      </w:r>
      <w:proofErr w:type="spellStart"/>
      <w:r w:rsidRPr="007F6548">
        <w:t>податкових</w:t>
      </w:r>
      <w:proofErr w:type="spellEnd"/>
      <w:r w:rsidRPr="007F6548">
        <w:t xml:space="preserve"> </w:t>
      </w:r>
      <w:proofErr w:type="spellStart"/>
      <w:r w:rsidRPr="007F6548">
        <w:t>консультацій</w:t>
      </w:r>
      <w:proofErr w:type="spellEnd"/>
      <w:r w:rsidRPr="007F6548">
        <w:t xml:space="preserve">, є </w:t>
      </w:r>
      <w:proofErr w:type="spellStart"/>
      <w:r w:rsidRPr="007F6548">
        <w:t>обставиною</w:t>
      </w:r>
      <w:proofErr w:type="spellEnd"/>
      <w:r w:rsidRPr="007F6548">
        <w:t xml:space="preserve">, </w:t>
      </w:r>
      <w:proofErr w:type="spellStart"/>
      <w:r w:rsidRPr="007F6548">
        <w:t>що</w:t>
      </w:r>
      <w:proofErr w:type="spellEnd"/>
      <w:r w:rsidRPr="007F6548">
        <w:t xml:space="preserve"> </w:t>
      </w:r>
      <w:proofErr w:type="spellStart"/>
      <w:r w:rsidRPr="007F6548">
        <w:t>звільняє</w:t>
      </w:r>
      <w:proofErr w:type="spellEnd"/>
      <w:r w:rsidRPr="007F6548">
        <w:t xml:space="preserve"> </w:t>
      </w:r>
      <w:proofErr w:type="spellStart"/>
      <w:r w:rsidRPr="007F6548">
        <w:t>від</w:t>
      </w:r>
      <w:proofErr w:type="spellEnd"/>
      <w:r w:rsidRPr="007F6548">
        <w:t xml:space="preserve"> </w:t>
      </w:r>
      <w:proofErr w:type="spellStart"/>
      <w:r w:rsidRPr="007F6548">
        <w:t>фінансової</w:t>
      </w:r>
      <w:proofErr w:type="spellEnd"/>
      <w:r w:rsidRPr="007F6548">
        <w:t xml:space="preserve"> </w:t>
      </w:r>
      <w:proofErr w:type="spellStart"/>
      <w:r w:rsidRPr="007F6548">
        <w:t>відповідальності</w:t>
      </w:r>
      <w:proofErr w:type="spellEnd"/>
      <w:r w:rsidRPr="007F6548">
        <w:t xml:space="preserve"> за </w:t>
      </w:r>
      <w:proofErr w:type="spellStart"/>
      <w:r w:rsidRPr="007F6548">
        <w:t>вчинення</w:t>
      </w:r>
      <w:proofErr w:type="spellEnd"/>
      <w:r w:rsidRPr="007F6548">
        <w:t xml:space="preserve"> </w:t>
      </w:r>
      <w:proofErr w:type="spellStart"/>
      <w:r w:rsidRPr="007F6548">
        <w:t>податкових</w:t>
      </w:r>
      <w:proofErr w:type="spellEnd"/>
      <w:r w:rsidRPr="007F6548">
        <w:t xml:space="preserve"> </w:t>
      </w:r>
      <w:proofErr w:type="spellStart"/>
      <w:r w:rsidRPr="007F6548">
        <w:t>правопорушень</w:t>
      </w:r>
      <w:proofErr w:type="spellEnd"/>
      <w:r w:rsidRPr="007F6548">
        <w:t xml:space="preserve"> та </w:t>
      </w:r>
      <w:proofErr w:type="spellStart"/>
      <w:r w:rsidRPr="007F6548">
        <w:t>порушення</w:t>
      </w:r>
      <w:proofErr w:type="spellEnd"/>
      <w:r w:rsidRPr="007F6548">
        <w:t xml:space="preserve"> </w:t>
      </w:r>
      <w:proofErr w:type="spellStart"/>
      <w:r w:rsidRPr="007F6548">
        <w:t>іншого</w:t>
      </w:r>
      <w:proofErr w:type="spellEnd"/>
      <w:r w:rsidRPr="007F6548">
        <w:t xml:space="preserve"> </w:t>
      </w:r>
      <w:proofErr w:type="spellStart"/>
      <w:r w:rsidRPr="007F6548">
        <w:t>законодавства</w:t>
      </w:r>
      <w:proofErr w:type="spellEnd"/>
      <w:r w:rsidRPr="007F6548">
        <w:t xml:space="preserve">, контроль за </w:t>
      </w:r>
      <w:proofErr w:type="spellStart"/>
      <w:r w:rsidRPr="007F6548">
        <w:t>дотриманням</w:t>
      </w:r>
      <w:proofErr w:type="spellEnd"/>
      <w:r w:rsidRPr="007F6548">
        <w:t xml:space="preserve"> </w:t>
      </w:r>
      <w:proofErr w:type="spellStart"/>
      <w:r w:rsidRPr="007F6548">
        <w:t>якого</w:t>
      </w:r>
      <w:proofErr w:type="spellEnd"/>
      <w:r w:rsidRPr="007F6548">
        <w:t xml:space="preserve"> </w:t>
      </w:r>
      <w:proofErr w:type="spellStart"/>
      <w:r w:rsidRPr="007F6548">
        <w:t>покладено</w:t>
      </w:r>
      <w:proofErr w:type="spellEnd"/>
      <w:r w:rsidRPr="007F6548">
        <w:t xml:space="preserve"> на </w:t>
      </w:r>
      <w:proofErr w:type="spellStart"/>
      <w:r w:rsidRPr="007F6548">
        <w:t>контролюючі</w:t>
      </w:r>
      <w:proofErr w:type="spellEnd"/>
      <w:r w:rsidRPr="007F6548">
        <w:t xml:space="preserve"> </w:t>
      </w:r>
      <w:proofErr w:type="spellStart"/>
      <w:r w:rsidRPr="007F6548">
        <w:t>органи</w:t>
      </w:r>
      <w:proofErr w:type="spellEnd"/>
      <w:r w:rsidRPr="007F6548">
        <w:t>.</w:t>
      </w:r>
    </w:p>
    <w:p w:rsidR="007F6548" w:rsidRPr="007F6548" w:rsidRDefault="007F6548" w:rsidP="007F6548">
      <w:r w:rsidRPr="007F6548">
        <w:t xml:space="preserve">Разом з </w:t>
      </w:r>
      <w:proofErr w:type="spellStart"/>
      <w:r w:rsidRPr="007F6548">
        <w:t>тим</w:t>
      </w:r>
      <w:proofErr w:type="spellEnd"/>
      <w:r w:rsidRPr="007F6548">
        <w:t xml:space="preserve"> </w:t>
      </w:r>
      <w:proofErr w:type="spellStart"/>
      <w:r w:rsidRPr="007F6548">
        <w:t>платник</w:t>
      </w:r>
      <w:proofErr w:type="spellEnd"/>
      <w:r w:rsidRPr="007F6548">
        <w:t xml:space="preserve"> </w:t>
      </w:r>
      <w:proofErr w:type="spellStart"/>
      <w:r w:rsidRPr="007F6548">
        <w:t>податків</w:t>
      </w:r>
      <w:proofErr w:type="spellEnd"/>
      <w:r w:rsidRPr="007F6548">
        <w:t xml:space="preserve"> та/</w:t>
      </w:r>
      <w:proofErr w:type="spellStart"/>
      <w:r w:rsidRPr="007F6548">
        <w:t>або</w:t>
      </w:r>
      <w:proofErr w:type="spellEnd"/>
      <w:r w:rsidRPr="007F6548">
        <w:t xml:space="preserve"> </w:t>
      </w:r>
      <w:proofErr w:type="spellStart"/>
      <w:r w:rsidRPr="007F6548">
        <w:t>податковий</w:t>
      </w:r>
      <w:proofErr w:type="spellEnd"/>
      <w:r w:rsidRPr="007F6548">
        <w:t xml:space="preserve"> агент, </w:t>
      </w:r>
      <w:proofErr w:type="spellStart"/>
      <w:r w:rsidRPr="007F6548">
        <w:t>які</w:t>
      </w:r>
      <w:proofErr w:type="spellEnd"/>
      <w:r w:rsidRPr="007F6548">
        <w:t xml:space="preserve"> </w:t>
      </w:r>
      <w:proofErr w:type="spellStart"/>
      <w:r w:rsidRPr="007F6548">
        <w:t>діяли</w:t>
      </w:r>
      <w:proofErr w:type="spellEnd"/>
      <w:r w:rsidRPr="007F6548">
        <w:t xml:space="preserve"> </w:t>
      </w:r>
      <w:proofErr w:type="spellStart"/>
      <w:r w:rsidRPr="007F6548">
        <w:t>відповідно</w:t>
      </w:r>
      <w:proofErr w:type="spellEnd"/>
      <w:r w:rsidRPr="007F6548">
        <w:t xml:space="preserve"> до </w:t>
      </w:r>
      <w:proofErr w:type="spellStart"/>
      <w:r w:rsidRPr="007F6548">
        <w:t>податкової</w:t>
      </w:r>
      <w:proofErr w:type="spellEnd"/>
      <w:r w:rsidRPr="007F6548">
        <w:t xml:space="preserve"> </w:t>
      </w:r>
      <w:proofErr w:type="spellStart"/>
      <w:r w:rsidRPr="007F6548">
        <w:t>консультації</w:t>
      </w:r>
      <w:proofErr w:type="spellEnd"/>
      <w:r w:rsidRPr="007F6548">
        <w:t xml:space="preserve">, не </w:t>
      </w:r>
      <w:proofErr w:type="spellStart"/>
      <w:r w:rsidRPr="007F6548">
        <w:t>звільняються</w:t>
      </w:r>
      <w:proofErr w:type="spellEnd"/>
      <w:r w:rsidRPr="007F6548">
        <w:t xml:space="preserve"> </w:t>
      </w:r>
      <w:proofErr w:type="spellStart"/>
      <w:r w:rsidRPr="007F6548">
        <w:t>від</w:t>
      </w:r>
      <w:proofErr w:type="spellEnd"/>
      <w:r w:rsidRPr="007F6548">
        <w:t xml:space="preserve"> </w:t>
      </w:r>
      <w:proofErr w:type="spellStart"/>
      <w:r w:rsidRPr="007F6548">
        <w:t>обов'язку</w:t>
      </w:r>
      <w:proofErr w:type="spellEnd"/>
      <w:r w:rsidRPr="007F6548">
        <w:t xml:space="preserve"> </w:t>
      </w:r>
      <w:proofErr w:type="spellStart"/>
      <w:r w:rsidRPr="007F6548">
        <w:t>сплати</w:t>
      </w:r>
      <w:proofErr w:type="spellEnd"/>
      <w:r w:rsidRPr="007F6548">
        <w:t xml:space="preserve"> </w:t>
      </w:r>
      <w:proofErr w:type="spellStart"/>
      <w:r w:rsidRPr="007F6548">
        <w:t>податкового</w:t>
      </w:r>
      <w:proofErr w:type="spellEnd"/>
      <w:r w:rsidRPr="007F6548">
        <w:t xml:space="preserve"> </w:t>
      </w:r>
      <w:proofErr w:type="spellStart"/>
      <w:r w:rsidRPr="007F6548">
        <w:t>зобов'язання</w:t>
      </w:r>
      <w:proofErr w:type="spellEnd"/>
      <w:r w:rsidRPr="007F6548">
        <w:t xml:space="preserve">, </w:t>
      </w:r>
      <w:proofErr w:type="spellStart"/>
      <w:r w:rsidRPr="007F6548">
        <w:t>визначеного</w:t>
      </w:r>
      <w:proofErr w:type="spellEnd"/>
      <w:r w:rsidRPr="007F6548">
        <w:t xml:space="preserve"> ПКУ (пункт 53.1 </w:t>
      </w:r>
      <w:proofErr w:type="spellStart"/>
      <w:r w:rsidRPr="007F6548">
        <w:t>статті</w:t>
      </w:r>
      <w:proofErr w:type="spellEnd"/>
      <w:r w:rsidRPr="007F6548">
        <w:t xml:space="preserve"> 53 </w:t>
      </w:r>
      <w:proofErr w:type="spellStart"/>
      <w:r w:rsidRPr="007F6548">
        <w:t>розділу</w:t>
      </w:r>
      <w:proofErr w:type="spellEnd"/>
      <w:r w:rsidRPr="007F6548">
        <w:t xml:space="preserve"> II ПКУ).</w:t>
      </w:r>
    </w:p>
    <w:p w:rsidR="007F6548" w:rsidRPr="007F6548" w:rsidRDefault="007F6548" w:rsidP="007F6548">
      <w:r w:rsidRPr="007F6548">
        <w:t xml:space="preserve">Пунктом 52.2 </w:t>
      </w:r>
      <w:proofErr w:type="spellStart"/>
      <w:r w:rsidRPr="007F6548">
        <w:t>статті</w:t>
      </w:r>
      <w:proofErr w:type="spellEnd"/>
      <w:r w:rsidRPr="007F6548">
        <w:t xml:space="preserve"> 52 </w:t>
      </w:r>
      <w:proofErr w:type="spellStart"/>
      <w:r w:rsidRPr="007F6548">
        <w:t>розділу</w:t>
      </w:r>
      <w:proofErr w:type="spellEnd"/>
      <w:r w:rsidRPr="007F6548">
        <w:t xml:space="preserve"> II ПКУ </w:t>
      </w:r>
      <w:proofErr w:type="spellStart"/>
      <w:r w:rsidRPr="007F6548">
        <w:t>визначено</w:t>
      </w:r>
      <w:proofErr w:type="spellEnd"/>
      <w:r w:rsidRPr="007F6548">
        <w:t xml:space="preserve">, </w:t>
      </w:r>
      <w:proofErr w:type="spellStart"/>
      <w:r w:rsidRPr="007F6548">
        <w:t>що</w:t>
      </w:r>
      <w:proofErr w:type="spellEnd"/>
      <w:r w:rsidRPr="007F6548">
        <w:t xml:space="preserve"> </w:t>
      </w:r>
      <w:proofErr w:type="spellStart"/>
      <w:r w:rsidRPr="007F6548">
        <w:t>індивідуальна</w:t>
      </w:r>
      <w:proofErr w:type="spellEnd"/>
      <w:r w:rsidRPr="007F6548">
        <w:t xml:space="preserve"> </w:t>
      </w:r>
      <w:proofErr w:type="spellStart"/>
      <w:r w:rsidRPr="007F6548">
        <w:t>податкова</w:t>
      </w:r>
      <w:proofErr w:type="spellEnd"/>
      <w:r w:rsidRPr="007F6548">
        <w:t xml:space="preserve"> </w:t>
      </w:r>
      <w:proofErr w:type="spellStart"/>
      <w:r w:rsidRPr="007F6548">
        <w:t>консультація</w:t>
      </w:r>
      <w:proofErr w:type="spellEnd"/>
      <w:r w:rsidRPr="007F6548">
        <w:t xml:space="preserve"> </w:t>
      </w:r>
      <w:proofErr w:type="spellStart"/>
      <w:r w:rsidRPr="007F6548">
        <w:t>має</w:t>
      </w:r>
      <w:proofErr w:type="spellEnd"/>
      <w:r w:rsidRPr="007F6548">
        <w:t xml:space="preserve"> </w:t>
      </w:r>
      <w:proofErr w:type="spellStart"/>
      <w:r w:rsidRPr="007F6548">
        <w:t>індивідуальний</w:t>
      </w:r>
      <w:proofErr w:type="spellEnd"/>
      <w:r w:rsidRPr="007F6548">
        <w:t xml:space="preserve"> характер і </w:t>
      </w:r>
      <w:proofErr w:type="spellStart"/>
      <w:r w:rsidRPr="007F6548">
        <w:t>може</w:t>
      </w:r>
      <w:proofErr w:type="spellEnd"/>
      <w:r w:rsidRPr="007F6548">
        <w:t xml:space="preserve"> </w:t>
      </w:r>
      <w:proofErr w:type="spellStart"/>
      <w:r w:rsidRPr="007F6548">
        <w:t>використовуватися</w:t>
      </w:r>
      <w:proofErr w:type="spellEnd"/>
      <w:r w:rsidRPr="007F6548">
        <w:t xml:space="preserve"> </w:t>
      </w:r>
      <w:proofErr w:type="spellStart"/>
      <w:r w:rsidRPr="007F6548">
        <w:t>виключно</w:t>
      </w:r>
      <w:proofErr w:type="spellEnd"/>
      <w:r w:rsidRPr="007F6548">
        <w:t xml:space="preserve"> </w:t>
      </w:r>
      <w:proofErr w:type="spellStart"/>
      <w:r w:rsidRPr="007F6548">
        <w:t>платником</w:t>
      </w:r>
      <w:proofErr w:type="spellEnd"/>
      <w:r w:rsidRPr="007F6548">
        <w:t xml:space="preserve"> </w:t>
      </w:r>
      <w:proofErr w:type="spellStart"/>
      <w:r w:rsidRPr="007F6548">
        <w:t>податків</w:t>
      </w:r>
      <w:proofErr w:type="spellEnd"/>
      <w:r w:rsidRPr="007F6548">
        <w:t xml:space="preserve">, </w:t>
      </w:r>
      <w:proofErr w:type="spellStart"/>
      <w:r w:rsidRPr="007F6548">
        <w:t>якому</w:t>
      </w:r>
      <w:proofErr w:type="spellEnd"/>
      <w:r w:rsidRPr="007F6548">
        <w:t xml:space="preserve"> </w:t>
      </w:r>
      <w:proofErr w:type="spellStart"/>
      <w:r w:rsidRPr="007F6548">
        <w:t>надано</w:t>
      </w:r>
      <w:proofErr w:type="spellEnd"/>
      <w:r w:rsidRPr="007F6548">
        <w:t xml:space="preserve"> </w:t>
      </w:r>
      <w:proofErr w:type="spellStart"/>
      <w:r w:rsidRPr="007F6548">
        <w:t>таку</w:t>
      </w:r>
      <w:proofErr w:type="spellEnd"/>
      <w:r w:rsidRPr="007F6548">
        <w:t xml:space="preserve"> </w:t>
      </w:r>
      <w:proofErr w:type="spellStart"/>
      <w:r w:rsidRPr="007F6548">
        <w:t>консультацію</w:t>
      </w:r>
      <w:proofErr w:type="spellEnd"/>
      <w:r w:rsidRPr="007F6548">
        <w:t>.</w:t>
      </w:r>
    </w:p>
    <w:p w:rsidR="0046162A" w:rsidRDefault="007F6548"/>
    <w:sectPr w:rsidR="0046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48"/>
    <w:rsid w:val="00782D97"/>
    <w:rsid w:val="007C436F"/>
    <w:rsid w:val="007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4E961-0F44-410C-9282-04E0F63F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2021-05-14T06:01:00Z</dcterms:created>
  <dcterms:modified xsi:type="dcterms:W3CDTF">2021-05-14T06:02:00Z</dcterms:modified>
</cp:coreProperties>
</file>